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jc w:val="center"/>
        <w:rPr>
          <w:b/>
          <w:szCs w:val="21"/>
        </w:rPr>
      </w:pPr>
      <w:r>
        <w:t xml:space="preserve"> </w:t>
      </w:r>
      <w:r>
        <w:rPr>
          <w:rFonts w:hint="eastAsia"/>
          <w:b/>
          <w:szCs w:val="21"/>
        </w:rPr>
        <w:t>高三地理寒假作业5</w:t>
      </w:r>
    </w:p>
    <w:p>
      <w:pPr/>
      <w:r>
        <w:rPr>
          <w:rFonts w:hint="eastAsia"/>
        </w:rPr>
        <w:t>一、选择题</w:t>
      </w:r>
    </w:p>
    <w:p>
      <w:pPr/>
      <w:r>
        <w:rPr>
          <w:rFonts w:hint="eastAsia"/>
        </w:rPr>
        <w:t>1、根据太阳直射点回归运动的规律和表格信息推测，深圳市在下列哪个时间段日出日落时间与该图所示时间段最相近。</w:t>
      </w:r>
    </w:p>
    <w:p>
      <w:pPr/>
      <w:r>
        <w:rPr>
          <w:rFonts w:hint="eastAsia"/>
        </w:rPr>
        <w:t>深圳2014年4月1—7日日出日落时间表</w:t>
      </w:r>
    </w:p>
    <w:tbl>
      <w:tblPr>
        <w:tblStyle w:val="7"/>
        <w:tblW w:w="7775" w:type="dxa"/>
        <w:tblInd w:w="0" w:type="dxa"/>
        <w:tblLayout w:type="fixed"/>
        <w:tblCellMar>
          <w:top w:w="0" w:type="dxa"/>
          <w:left w:w="0" w:type="dxa"/>
          <w:bottom w:w="0" w:type="dxa"/>
          <w:right w:w="0" w:type="dxa"/>
        </w:tblCellMar>
      </w:tblPr>
      <w:tblGrid>
        <w:gridCol w:w="420"/>
        <w:gridCol w:w="980"/>
        <w:gridCol w:w="1125"/>
        <w:gridCol w:w="1050"/>
        <w:gridCol w:w="1155"/>
        <w:gridCol w:w="1050"/>
        <w:gridCol w:w="945"/>
        <w:gridCol w:w="1050"/>
      </w:tblGrid>
      <w:tr>
        <w:tblPrEx>
          <w:tblLayout w:type="fixed"/>
          <w:tblCellMar>
            <w:top w:w="0" w:type="dxa"/>
            <w:left w:w="0" w:type="dxa"/>
            <w:bottom w:w="0" w:type="dxa"/>
            <w:right w:w="0" w:type="dxa"/>
          </w:tblCellMar>
        </w:tblPrEx>
        <w:trPr>
          <w:trHeight w:val="270" w:hRule="atLeast"/>
        </w:trPr>
        <w:tc>
          <w:tcPr>
            <w:tcW w:w="420" w:type="dxa"/>
            <w:tcBorders>
              <w:top w:val="nil"/>
              <w:left w:val="single" w:color="auto" w:sz="4" w:space="0"/>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日出</w:t>
            </w:r>
          </w:p>
        </w:tc>
        <w:tc>
          <w:tcPr>
            <w:tcW w:w="980" w:type="dxa"/>
            <w:tcBorders>
              <w:top w:val="nil"/>
              <w:left w:val="single" w:color="auto" w:sz="4" w:space="0"/>
              <w:bottom w:val="single" w:color="auto" w:sz="4" w:space="0"/>
              <w:right w:val="single" w:color="auto" w:sz="4" w:space="0"/>
            </w:tcBorders>
            <w:vAlign w:val="center"/>
          </w:tcPr>
          <w:p>
            <w:pPr>
              <w:spacing w:line="408" w:lineRule="atLeast"/>
              <w:ind w:left="120"/>
              <w:jc w:val="left"/>
              <w:rPr>
                <w:rFonts w:ascii="Verdana" w:hAnsi="Verdana" w:cs="宋体"/>
                <w:kern w:val="0"/>
                <w:sz w:val="18"/>
                <w:szCs w:val="18"/>
              </w:rPr>
            </w:pPr>
            <w:r>
              <w:rPr>
                <w:rFonts w:ascii="Verdana" w:hAnsi="Verdana" w:cs="宋体"/>
                <w:kern w:val="0"/>
                <w:sz w:val="18"/>
                <w:szCs w:val="18"/>
              </w:rPr>
              <w:t>6:17am</w:t>
            </w:r>
          </w:p>
        </w:tc>
        <w:tc>
          <w:tcPr>
            <w:tcW w:w="112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6:16am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6:15am</w:t>
            </w:r>
          </w:p>
        </w:tc>
        <w:tc>
          <w:tcPr>
            <w:tcW w:w="115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6:14am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6:13am</w:t>
            </w:r>
          </w:p>
        </w:tc>
        <w:tc>
          <w:tcPr>
            <w:tcW w:w="94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6:12am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6:11am</w:t>
            </w:r>
          </w:p>
        </w:tc>
      </w:tr>
      <w:tr>
        <w:tblPrEx>
          <w:tblLayout w:type="fixed"/>
          <w:tblCellMar>
            <w:top w:w="0" w:type="dxa"/>
            <w:left w:w="0" w:type="dxa"/>
            <w:bottom w:w="0" w:type="dxa"/>
            <w:right w:w="0" w:type="dxa"/>
          </w:tblCellMar>
        </w:tblPrEx>
        <w:trPr>
          <w:trHeight w:val="270" w:hRule="atLeast"/>
        </w:trPr>
        <w:tc>
          <w:tcPr>
            <w:tcW w:w="420" w:type="dxa"/>
            <w:tcBorders>
              <w:top w:val="nil"/>
              <w:left w:val="single" w:color="auto" w:sz="4" w:space="0"/>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日落</w:t>
            </w:r>
          </w:p>
        </w:tc>
        <w:tc>
          <w:tcPr>
            <w:tcW w:w="980" w:type="dxa"/>
            <w:tcBorders>
              <w:top w:val="nil"/>
              <w:left w:val="single" w:color="auto" w:sz="4" w:space="0"/>
              <w:bottom w:val="single" w:color="auto" w:sz="4" w:space="0"/>
              <w:right w:val="single" w:color="auto" w:sz="4" w:space="0"/>
            </w:tcBorders>
            <w:vAlign w:val="center"/>
          </w:tcPr>
          <w:p>
            <w:pPr>
              <w:spacing w:line="408" w:lineRule="atLeast"/>
              <w:ind w:left="120"/>
              <w:jc w:val="left"/>
              <w:rPr>
                <w:rFonts w:ascii="Verdana" w:hAnsi="Verdana" w:cs="宋体"/>
                <w:kern w:val="0"/>
                <w:sz w:val="18"/>
                <w:szCs w:val="18"/>
              </w:rPr>
            </w:pPr>
            <w:r>
              <w:rPr>
                <w:rFonts w:ascii="Verdana" w:hAnsi="Verdana" w:cs="宋体"/>
                <w:kern w:val="0"/>
                <w:sz w:val="18"/>
                <w:szCs w:val="18"/>
              </w:rPr>
              <w:t>6:39pm</w:t>
            </w:r>
          </w:p>
        </w:tc>
        <w:tc>
          <w:tcPr>
            <w:tcW w:w="112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 xml:space="preserve"> 6:40pm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6:40pm</w:t>
            </w:r>
          </w:p>
        </w:tc>
        <w:tc>
          <w:tcPr>
            <w:tcW w:w="115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6:40pm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6:41pm</w:t>
            </w:r>
          </w:p>
        </w:tc>
        <w:tc>
          <w:tcPr>
            <w:tcW w:w="945"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6:41pm</w:t>
            </w:r>
          </w:p>
        </w:tc>
        <w:tc>
          <w:tcPr>
            <w:tcW w:w="1050" w:type="dxa"/>
            <w:tcBorders>
              <w:top w:val="nil"/>
              <w:left w:val="nil"/>
              <w:bottom w:val="single" w:color="auto" w:sz="4" w:space="0"/>
              <w:right w:val="single" w:color="auto" w:sz="4" w:space="0"/>
            </w:tcBorders>
            <w:vAlign w:val="center"/>
          </w:tcPr>
          <w:p>
            <w:pPr>
              <w:widowControl/>
              <w:spacing w:line="408" w:lineRule="atLeast"/>
              <w:jc w:val="left"/>
              <w:rPr>
                <w:rFonts w:ascii="Verdana" w:hAnsi="Verdana" w:cs="宋体"/>
                <w:kern w:val="0"/>
                <w:sz w:val="18"/>
                <w:szCs w:val="18"/>
              </w:rPr>
            </w:pPr>
            <w:r>
              <w:rPr>
                <w:rFonts w:ascii="Verdana" w:hAnsi="Verdana" w:cs="宋体"/>
                <w:kern w:val="0"/>
                <w:sz w:val="18"/>
                <w:szCs w:val="18"/>
              </w:rPr>
              <w:t>6:41pm</w:t>
            </w:r>
          </w:p>
        </w:tc>
      </w:tr>
    </w:tbl>
    <w:p>
      <w:pPr>
        <w:ind w:firstLine="210" w:firstLineChars="100"/>
      </w:pPr>
      <w:r>
        <w:rPr>
          <w:rFonts w:hint="eastAsia"/>
        </w:rPr>
        <w:t xml:space="preserve">A．7月4日—10日            B．10月1日—7日   </w:t>
      </w:r>
    </w:p>
    <w:p>
      <w:pPr>
        <w:ind w:firstLine="210" w:firstLineChars="100"/>
      </w:pPr>
      <w:r>
        <w:rPr>
          <w:rFonts w:hint="eastAsia"/>
        </w:rPr>
        <w:t>C．9月4日—9月10日        D．8月23日—8月29日</w:t>
      </w:r>
    </w:p>
    <w:p>
      <w:pPr>
        <w:ind w:firstLine="210" w:firstLineChars="100"/>
      </w:pPr>
    </w:p>
    <w:p>
      <w:pPr>
        <w:ind w:firstLine="420" w:firstLineChars="200"/>
        <w:rPr>
          <w:rFonts w:ascii="Verdana" w:hAnsi="Verdana"/>
          <w:szCs w:val="21"/>
        </w:rPr>
      </w:pPr>
      <w:r>
        <w:rPr>
          <w:rFonts w:hint="eastAsia" w:ascii="Verdana" w:hAnsi="Verdana"/>
          <w:szCs w:val="21"/>
        </w:rPr>
        <w:t xml:space="preserve">大气污染加重是2013年入冬以来雾霾天气频发的主要原因之一，但气象原因也是重要影响因素。 </w:t>
      </w:r>
      <w:r>
        <w:rPr>
          <w:rFonts w:ascii="Verdana" w:hAnsi="Verdana"/>
          <w:szCs w:val="21"/>
        </w:rPr>
        <w:t>霾是大量极细微的干尘粒等均匀地浮游在空中，使水平能见度小于10千米的空气出现混浊现象。气温越低，空气中所能容纳的水汽就越少，越容易形成霾。</w:t>
      </w:r>
    </w:p>
    <w:p>
      <w:pPr/>
      <w:r>
        <w:rPr>
          <w:rFonts w:hint="eastAsia" w:ascii="Verdana" w:hAnsi="Verdana"/>
          <w:szCs w:val="21"/>
        </w:rPr>
        <w:t>2．</w:t>
      </w:r>
      <w:r>
        <w:rPr>
          <w:rFonts w:ascii="Verdana" w:hAnsi="Verdana"/>
          <w:szCs w:val="21"/>
        </w:rPr>
        <w:t>从自然条件考虑，</w:t>
      </w:r>
      <w:r>
        <w:rPr>
          <w:rFonts w:hint="eastAsia" w:ascii="Verdana" w:hAnsi="Verdana"/>
          <w:szCs w:val="21"/>
        </w:rPr>
        <w:t>图中哪一天气系统的出现会使我国雾霾天气从南到北开始消散？</w:t>
      </w:r>
    </w:p>
    <w:p>
      <w:pPr>
        <w:rPr>
          <w:rFonts w:ascii="Verdana" w:hAnsi="Verdana"/>
          <w:szCs w:val="21"/>
        </w:rPr>
      </w:pPr>
      <w:r>
        <w:rPr>
          <w:rFonts w:ascii="Verdana" w:hAnsi="Verdana"/>
          <w:szCs w:val="21"/>
        </w:rPr>
        <w:drawing>
          <wp:inline distT="0" distB="0" distL="0" distR="0">
            <wp:extent cx="4791075" cy="1304925"/>
            <wp:effectExtent l="0" t="0" r="9525" b="9525"/>
            <wp:docPr id="25" name="图片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image002"/>
                    <pic:cNvPicPr>
                      <a:picLocks noChangeAspect="1" noChangeArrowheads="1"/>
                    </pic:cNvPicPr>
                  </pic:nvPicPr>
                  <pic:blipFill>
                    <a:blip r:embed="rId6"/>
                    <a:srcRect b="13239"/>
                    <a:stretch>
                      <a:fillRect/>
                    </a:stretch>
                  </pic:blipFill>
                  <pic:spPr>
                    <a:xfrm>
                      <a:off x="0" y="0"/>
                      <a:ext cx="4791075" cy="1304925"/>
                    </a:xfrm>
                    <a:prstGeom prst="rect">
                      <a:avLst/>
                    </a:prstGeom>
                    <a:noFill/>
                    <a:ln w="9525">
                      <a:noFill/>
                      <a:miter lim="800000"/>
                      <a:headEnd/>
                      <a:tailEnd/>
                    </a:ln>
                  </pic:spPr>
                </pic:pic>
              </a:graphicData>
            </a:graphic>
          </wp:inline>
        </w:drawing>
      </w:r>
    </w:p>
    <w:p>
      <w:pPr>
        <w:ind w:firstLine="525" w:firstLineChars="250"/>
        <w:rPr>
          <w:rFonts w:ascii="Verdana" w:hAnsi="Verdana"/>
          <w:szCs w:val="21"/>
        </w:rPr>
      </w:pPr>
      <w:r>
        <w:rPr>
          <w:rFonts w:ascii="Verdana" w:hAnsi="Verdana"/>
          <w:szCs w:val="21"/>
        </w:rPr>
        <w:t>A.甲               B.乙            C.丙            D.</w:t>
      </w:r>
      <w:r>
        <w:rPr>
          <w:rFonts w:hint="eastAsia" w:ascii="Verdana" w:hAnsi="Verdana"/>
          <w:szCs w:val="21"/>
        </w:rPr>
        <w:t>丁</w:t>
      </w:r>
    </w:p>
    <w:p>
      <w:pPr/>
      <w:r>
        <w:rPr>
          <w:rFonts w:hint="eastAsia"/>
        </w:rPr>
        <w:t>龙眼是我国南方名贵特产，气温高低直接决定其生长发育的适宜程度。读图，结合所学知识，完成3～4题。</w:t>
      </w:r>
    </w:p>
    <w:p>
      <w:pPr>
        <w:adjustRightInd w:val="0"/>
        <w:snapToGrid w:val="0"/>
        <w:spacing w:line="360" w:lineRule="auto"/>
        <w:jc w:val="center"/>
        <w:rPr>
          <w:szCs w:val="21"/>
        </w:rPr>
      </w:pPr>
      <w:r>
        <mc:AlternateContent>
          <mc:Choice Requires="wpg">
            <w:drawing>
              <wp:anchor distT="0" distB="0" distL="114300" distR="114300" simplePos="0" relativeHeight="251698176" behindDoc="0" locked="0" layoutInCell="1" allowOverlap="1">
                <wp:simplePos x="0" y="0"/>
                <wp:positionH relativeFrom="column">
                  <wp:posOffset>133350</wp:posOffset>
                </wp:positionH>
                <wp:positionV relativeFrom="paragraph">
                  <wp:posOffset>0</wp:posOffset>
                </wp:positionV>
                <wp:extent cx="4067175" cy="1882140"/>
                <wp:effectExtent l="0" t="0" r="9525" b="0"/>
                <wp:wrapNone/>
                <wp:docPr id="4" name="组合 4"/>
                <wp:cNvGraphicFramePr/>
                <a:graphic xmlns:a="http://schemas.openxmlformats.org/drawingml/2006/main">
                  <a:graphicData uri="http://schemas.microsoft.com/office/word/2010/wordprocessingGroup">
                    <wpg:wgp>
                      <wpg:cNvGrpSpPr/>
                      <wpg:grpSpPr>
                        <a:xfrm>
                          <a:off x="0" y="0"/>
                          <a:ext cx="4067175" cy="1882140"/>
                          <a:chOff x="0" y="0"/>
                          <a:chExt cx="5930" cy="2356"/>
                        </a:xfrm>
                      </wpg:grpSpPr>
                      <pic:pic xmlns:pic="http://schemas.openxmlformats.org/drawingml/2006/picture">
                        <pic:nvPicPr>
                          <pic:cNvPr id="1" name="图片 1"/>
                          <pic:cNvPicPr>
                            <a:picLocks noChangeAspect="1"/>
                          </pic:cNvPicPr>
                        </pic:nvPicPr>
                        <pic:blipFill>
                          <a:blip r:embed="rId7"/>
                          <a:stretch>
                            <a:fillRect/>
                          </a:stretch>
                        </pic:blipFill>
                        <pic:spPr>
                          <a:xfrm>
                            <a:off x="0" y="0"/>
                            <a:ext cx="5930" cy="2210"/>
                          </a:xfrm>
                          <a:prstGeom prst="rect">
                            <a:avLst/>
                          </a:prstGeom>
                          <a:noFill/>
                          <a:ln w="9525">
                            <a:noFill/>
                            <a:miter/>
                          </a:ln>
                        </pic:spPr>
                      </pic:pic>
                      <wps:wsp>
                        <wps:cNvPr id="2" name="矩形 2"/>
                        <wps:cNvSpPr/>
                        <wps:spPr>
                          <a:xfrm>
                            <a:off x="2310" y="1919"/>
                            <a:ext cx="530" cy="240"/>
                          </a:xfrm>
                          <a:prstGeom prst="rect">
                            <a:avLst/>
                          </a:prstGeom>
                          <a:solidFill>
                            <a:srgbClr val="FFFFFF"/>
                          </a:solidFill>
                          <a:ln w="9525">
                            <a:noFill/>
                            <a:miter/>
                          </a:ln>
                        </wps:spPr>
                        <wps:bodyPr upright="1"/>
                      </wps:wsp>
                      <wps:wsp>
                        <wps:cNvPr id="3" name="文本框 3"/>
                        <wps:cNvSpPr txBox="1"/>
                        <wps:spPr>
                          <a:xfrm>
                            <a:off x="2190" y="2086"/>
                            <a:ext cx="840" cy="270"/>
                          </a:xfrm>
                          <a:prstGeom prst="rect">
                            <a:avLst/>
                          </a:prstGeom>
                          <a:noFill/>
                          <a:ln w="9525">
                            <a:noFill/>
                            <a:miter/>
                          </a:ln>
                        </wps:spPr>
                        <wps:txbx>
                          <w:txbxContent>
                            <w:p>
                              <w:pPr>
                                <w:jc w:val="center"/>
                                <w:rPr>
                                  <w:szCs w:val="21"/>
                                </w:rPr>
                              </w:pPr>
                              <w:r>
                                <w:rPr>
                                  <w:rFonts w:hint="eastAsia"/>
                                  <w:szCs w:val="21"/>
                                </w:rPr>
                                <w:t>图3</w:t>
                              </w:r>
                            </w:p>
                          </w:txbxContent>
                        </wps:txbx>
                        <wps:bodyPr lIns="0" tIns="0" rIns="0" bIns="0" upright="1"/>
                      </wps:wsp>
                    </wpg:wgp>
                  </a:graphicData>
                </a:graphic>
              </wp:anchor>
            </w:drawing>
          </mc:Choice>
          <mc:Fallback>
            <w:pict>
              <v:group id="_x0000_s1026" o:spid="_x0000_s1026" o:spt="203" style="position:absolute;left:0pt;margin-left:10.5pt;margin-top:0pt;height:148.2pt;width:320.25pt;z-index:251698176;mso-width-relative:page;mso-height-relative:page;" coordsize="5930,2356" o:gfxdata="UEsDBAoAAAAAAIdO4kAAAAAAAAAAAAAAAAAEAAAAZHJzL1BLAwQUAAAACACHTuJAYQ9or9gAAAAH&#10;AQAADwAAAGRycy9kb3ducmV2LnhtbE2PQUvDQBCF74L/YRnBm91stUFjNkWKeiqCrSDepsk0Cc3O&#10;huw2af+948leBt684b1v8uXJdWqkIbSeLZhZAoq49FXLtYWv7dvdI6gQkSvsPJOFMwVYFtdXOWaV&#10;n/iTxk2slYRwyNBCE2OfaR3KhhyGme+Jxdv7wWEUOdS6GnCScNfpeZKk2mHL0tBgT6uGysPm6Cy8&#10;Tzi93JvXcX3Yr84/28XH99qQtbc3JnkGFekU/4/hD1/QoRCmnT9yFVRnYW7klWhBprhpahagdrJ+&#10;Sh9AF7m+5C9+AVBLAwQUAAAACACHTuJAYDvoAAoDAAAGCAAADgAAAGRycy9lMm9Eb2MueG1sxVVd&#10;btQwEH5H4g5W3mk22W67G3VbQUurShVUFA7gdZzEIrEt2/vTC1BxAV5AQvCGxBXgNm2vwYzzs9st&#10;FaUPUKnZcewZf/PNN5OdvUVVkhk3Vig5DqKNXkC4ZCoVMh8Hb14fPhkGxDoqU1oqycfBObfB3u7j&#10;RztznfBYFapMuSEQRNpkrsdB4ZxOwtCyglfUbijNJWxmylTUwdLkYWroHKJXZRj3elvhXJlUG8W4&#10;tfD2oN4Mdn38LOPMvcwyyx0pxwFgc/5p/HOCz3B3hya5oboQrIFBH4CiokLCpV2oA+oomRpxK1Ql&#10;mFFWZW6DqSpUWSYY9zlANlFvLZsjo6ba55In81x3NAG1azw9OCx7MTsy+kyfGmBirnPgwq8wl0Vm&#10;KvwFlGThKTvvKOMLRxi83OxtbUfbg4Aw2IuGwzjabEhlBTB/y48VzxvPwagPBUG3uD/YwkKE7ZXh&#10;DSBasAT+m+zBupX9n1UCXm5qOHCJ0eTsVLBTUy+AgVNDRArwAyJpBSK9/Pjz+v0FiRAUnscjtQNF&#10;JCeKvbVEqv2Cypw/tRpUht6Yws3jfnnjtkkp9KEoS+QV7SYrUORaRX+TU62WA8WmFZeulr/hJXXQ&#10;e7YQ2gbEJLyacMjFHKceEE2sM9yxAi/M4OJXALbmutvwKJfAMAULgrivBFYKGUe++F0hgS5j3RFX&#10;FUEDYMHtUASa0NmJbXC0R/C1VEgO4KNJKcl8HIwG8cA7rOxUwnGUK1xTyobzGrDPBPCjlGGe2JZe&#10;WN0i+K9a5qygGtWDYZeCiVvBXH/+dvnjK4lRAs2RrqXsXWTGfWCLYNuMohF60qTtqkHXGnU3PZxQ&#10;q0qRtoKzJp/sl4bMKEzDQ//nRQsiWT12f+Yx15p5tCYqPYdWmmoj8qLrCNyBSvyjkvTbklx9uLj6&#10;9P3qyzvSX6sKcYtnCkaX749lBu3w6eZdHI3q+sS9oZ9Py/oMoSz16Nr+H4JfgkbLLSaLRndNBcpj&#10;CXoHiK41TGtMWuOuKvnZCx8b317NhxG/ZqtrsFc/37u/AFBLAwQKAAAAAACHTuJAAAAAAAAAAAAA&#10;AAAACgAAAGRycy9tZWRpYS9QSwMEFAAAAAgAh07iQIUIw3udWgAAKFsAABQAAABkcnMvbWVkaWEv&#10;aW1hZ2UxLnBuZzV8c0Bl3/d2Ndm262bbtm3bnOyabNu2Ndm2PXmym5r03vn8vu8fdbrV2WfvffZe&#10;61l7reeJVFKQRIDFhQUBAUGQlhJTAQEBCwP+fAcNBvy+obTvD7yAuqpIioDUzeKfAT/AOElpu4KA&#10;IA7/+wJNpUXEAwHRmZEWE1bzNLjKRbjUHMm8Od6kx0yp+1WXRtxQIV4d9jNYIuan3o58wfl50bWE&#10;ibovybKVlZ3G1XVTyvPfNM92GOUQMJUeBw1a2wtZ+Z8Jddi3VciAlzq3StzhuhFMQ40ttl0kgavL&#10;be5TTstZblcD/1M+yqP0va+xbr6HXO6H3NNMyzycuwnK/MvCeNICaCqwqEDghS22/8tKB6TWEEUJ&#10;HB1UXAh4cSdjGrSaCLiFCihIoAITje139H/ILkwzDNUERw/KIyvQcZmDCuT43w0F9NAdOk3nOPZn&#10;mQ4Td5u29fzP64ec27d9vbehjHyvR8mneT7XleV5P42Hwp4u1r7+rvV9vp8K9jns/GShx8SLj9tl&#10;wbYxAD7XCh90JQnvJtgA2mnLvn3H67Tqz64P0vmx6+v9cXmu+2aJdPKvwzn/52ZWi+nfELCbUv/1&#10;tRuaCnABUokfdLZUXq/f9Vzbvrtpme93Oen/OmXo/7If7lsE0GT4ofHfeIUuUJRkHPywEJoDy/P9&#10;eXzhb3rfrruIAt7vHuYEHdtPsmzr9ucE34cE8U8oqi7/mx4xUSFqbtwUP4bfA1BEfKc5rvjgFrM5&#10;r9uucz0fz1uS+M7DioJ+ScgwRIIfj0t+Eopbdf9NLHHBtT4PKinxbSmjn/VyhfJ6fqOCaL8kgRs6&#10;+cconmODuu9+KNZsHv9bSbKCTO3JUbJi2t5KD60IpxUK8LFMR8BRIXlBtQn5Wj0dpxt+HmD1vRh+&#10;PRnmv22fihUZfpxrKrHQNBn2V9f3/n3b+/o8mkie47moCYXDokAT/Pu72GPbGeo4mgy7tcaghydT&#10;jr9OlwlZDRw4YVTRgbh1U6QVr8aG721t9luQRIJvl82QCXICFMfG4QSdX59vqoOsc3zJYvc+e114&#10;AifzKbfMxw/6oMBXDypeUA3sl0erpa09Vp2uHYapb1jY69FGi7VqBLjpWBwJDubNTDbn1ply3PE2&#10;Ov6cP+uIQgYTqL6234CI0grbv3GV/BuX9Vir+CUcQwdIuE3LuglYLE5zdlIyUu8G57bTtzSnCr/D&#10;0dj1/pueP7uHcbx1TuIjw0t6/72K5chAFZdcK4/aOgg4zMvtzubuE9gnk/S2Be02u43xRDICsF2P&#10;PT9p93lhKOP5E6K3eS63qSV2s1Z+4N3zsuDLPdXpO4TFC8gkygLQI+LGVo2h0UeX97w33UMCzO7W&#10;eq1/Nm0ZY1ZeHMu9w2Hertv3/MmHOvgdtrlIvw/+VuR/Qu+zFZoZ7CnAwQBOBAJ0Rdp2mAG2AE6B&#10;hJpWhOtYHMHDyQztEgiikjJ6i/evICj/2wEosSHMOMUnRFMUEC9ZlsXiAtdLmdoN89u17n89IgRX&#10;k3VQNISPJb8kOnyN8Y4ygCMyDPh4ao1kaOy/pQgJs1/RQxJeWYXQSQRuU7XwQJuJFeOt46SFeGtC&#10;95PDeMHeWXcD/9c1yVge0JtrlrJ7HojVn//tYGhJ4JrFp5V/5QVH5PoFUjOJT7Hb6/d21b5nQMlw&#10;mi/ouFR27LZa4Ub9zwIo4YHZdNQhnNepi3kmVKqWL1b1k42nthkirKUOVofSgkUJ8QPHqoc0S1Bj&#10;fr3daXdx39C6bfeQxGnARhu/+t9qF2IGT0mK3l8d09smN+bM1lq6pDp82PZMmIoX+FsR/1ForwG0&#10;G7MkBSnbnQy1NcLAzazTZMeX79xzEuFkvmKB7rvjttbz97xafqXuieZfn5BRQEuPIoye66hgOkcS&#10;D/S73NlXXlpt16Le2gWAfy6AhucFk5kY2g2Rn1T8hdjJxKweVCfJgt+Xa5TztFzd+p9lQyYAtvE7&#10;4bmoX9exRz3YckFnVmxlz8JEz7SJApvy0/xprY79v4cpQYB5Q1fBqnXpUZi9N+d/xNjGdH4Kk2qj&#10;9oYcDrq1ZfrgNWp+ATcgMkZmddEjslrui63+v3lDAXYBA3RrwERZjsj/Jdyx95Xi2WaJz0G5pq8S&#10;v4s0rXx5qikwZAGCyms4AsXsC7jFVY7/fNWbUesFmz0u52l7Gmde3NDVKgMN7iCK0pAbl8aHfKfX&#10;gwX6Ep7DiyFVWQFxuyCB6zSznrWeIFUNfETZRFMg1EeHUwEqiamxpEDuGMWOsH2LLFNoxnDefWgM&#10;VC2kXRvHEUFwsyFhAMzie4JOkvXkEb1G8YkK+M8o4M7R9OGw6ILOeb1yDNDFz2532IkSXFPX/CA4&#10;TcK7O9/s/XBTM/vBfRBBZsJx/4fNOrl0KIvwhMM3TcZOpYx6pjhrSz3DXPjcZaAv6Xbq8BemCeqt&#10;0BUdxIF7VFoZ9CMscK4N3DwGRnfd1vTfbvoEMzsnsDG8dn66sTsSbrk0B8jRzd0djrmeiQ88vwtk&#10;F1dRnDG1+obr2Re5wT5WD4akyA7tTTACjqVnrvcPhYTEztIBIhOEC5dRQnNAi339CjLuIEBhe7mS&#10;//V+emdv0GQm7R4WpTqun3DT/RD34oPlo3I2Xyak2Oi+K7x3dRmCbih9WNFMaPtMfD1Nq0hsUvaT&#10;5fm2/ydbJnDpQANfGw8qCzI2t0tLSb9St9P+4N87FzCvKJB/xjXP8yBycBA7i7oB6XwtCWEBl0KB&#10;paf4UwZT1W6Rj6EPfrFT9AgHXM0guZWyh2YyVLLYQg0c/l+L2CzI/RL83o8OGqNrP1EaknhXf9wO&#10;+9rn1JlKYziUs7P/jZ0jHGBJBwui6VIVt2g0b5ic2jM/X+yOEhL8N0LLvlPbp/VG0z3vi1oYNIqj&#10;KQ1tGxHPNEbeTij8Dg9b2tagYevx3d/zs+lUM9LqvXDpdniociSEXd77UWzFwFFVpNWYEkOBcWkW&#10;Z3CUAighRmxm4u+1P3HMqAhLnL0X30KlW42QJlHrmrDSKNF4yBqkz2roWWTnwYELOQEO6HddB1b2&#10;hrGjrN+B8GAbElppY8//7are383f2Bh+B5En40gZit+nPfRY2gJ+uW9CSyIvAcFoK35z99bdTKPZ&#10;fXh3rcg7GrjGHLsEDIcUuY/RD8zEG7FPq7non8aIAvgcd7snkqPxFqfwjAi6HKSC9qMYY2dTtSI2&#10;jlgC0sJ1Itv4wnSCSZHjgC1wafgpTpBUaLUdJCm5SHlPplAD4Cay+aUVQtjsqDe4d8yWN4TjluL4&#10;MnVcDLwgW9eKqcIfnD0nuxtsvcULNIHu5U9VFxxHGnZafc8zLmjzsO/Oy9Dkr8JwQpvbJAtdIrfe&#10;Ld/LjBT7bbDIjdmDP2VtX5z1e0/EGgqT+Wwv2SOSEbkFd4nFYFRg9EAb2nlMsAx7F2FM3av/dFFW&#10;eWVpLlSRgIDHkSJJWTlVdt4hAdfykY0vzvFqqJJir6LgNsJSkleyQt4ZRe51PAFOYxbJJOWMNJFN&#10;HUjxD1ohK8msGifE9i8pCs5I3Hfd9OKhDiXJZk4n638vRM+YTwwPNAl1+WJQvR9fKjD8oRGq/dHC&#10;FpHz7sY9YgGrYZDH0mH9DyVVIAK32nnDldqEniyfy9G4bV0nRbN63+uMI3nsa1ImwBGsE0SU6D9o&#10;xBMGnM8xHjZ/1wjLTiDSKUodZfxpFYnq5LPd4SwON+/7nylt+WdrOZ5ltsyy+LxYSPm/3h/oUeRm&#10;TVB6SgD3Fdj//Y+YMNChwMboM/zowL8EtFeFFjVJOt/YqHepYQOf9JsbuAEgoEBOtoGW9ikYjoEL&#10;CIXmuE9zLuq66oyEr2YlWDszG/kL2SDoa1a3p9cJa3t2/CoWgd6nf564ICWnq9qIGvrlecuxD3hD&#10;R0zEElfOxvFYGnj29A6hYxiz6WgNENel970DQOkO0/TK2La7EiyfLzfMYRf++dEC6BYE4Ai2+cHQ&#10;Huz2enNztJT2wzh3Pb8tHsxlsloWsZ0yNI7gOPS+WqQR/AMVOdyum2QUY41OX4TsNnI+YirS//lM&#10;qnjgZAnAk+wAwaMG4r4dcIqWyuQFP84UjY/J4rhMPv4+vVOp7QRZAt08HCad5+OCZN/LGavrSeSV&#10;NbpvDBMSEDY+R5Qk/ed7lAiDUCjgCfcJqOp+Npccm9eWgwdL9t4OajxT9z2WMuoDvXzZYggiT8T8&#10;5LxTFTbyOgLnNkjQwAy5VruDPv+ihibc6KuuQ+dx/zekYZAEj7W280YxQyeG6LZmclRwl5Xf5GmC&#10;M6YGQcJ9muGdaTVAwMkPXK0bBCB2MGj1icn1OS0kaSycxD2Pi7JKdI0sXHBHpzrfrTozCr+lTEeB&#10;Y1WB+eakE8N1B9FhrdZoD/kHbewjlpuJtiA+3VvSqFMGtEMg1rcLsbJHA+f2EQGUXe8rgB+xPI6Q&#10;f/OWuWZ6+Z8nu26eE6gwzxTbyruAk40zlYNI6b8vEsqhG/KKS9NWIW9SzBfIDQVDmv1+OBbPqFFg&#10;CtXErf4p64/z6GNT6g6vfOrDTMKe/q95tKBe1abpeyZmqMzb6eAftwUWVA0+UXXT+VRjUES+TFiP&#10;s7m8nK4RBS2JpYB0WEuZC+nAM4NrP5p+X+Rsr8nxhGlZw4IONBLwBG6aWGV+h1edLGCrVGAzpPOG&#10;MhIoKdz6ZZ6ILH5AKNZA3eK9qm1J4HPZaIJ+3He7LvIR2sbaFTVzMs0mmgiSbvGCpKxd3yJptCoN&#10;BEpEhbJAcBy2Q2qWqBZ/+0wz/GoQD6Lzb0K+fwvKuwYMjU2l79Hpj7tT/8QqsfUNlVub3GUCD9R1&#10;kwqQ9eb6FrrljgA3sVXF9qLjuPOzdV3CxQ3BGA5nhB9jXc/np/tB/8eh8PFpVTuPWYuZODE+KGTt&#10;z7uwIXXXyTyVJiXET2E+FBSsdCqtzOZuZ9k4KjMp5asSM+6HD+ByIM9OiMZNTRIdFQpYRA77F74U&#10;9zQdD5/n3Dpdqu/PRnpYjl9ZYhiP2EZgQ+E7gezSH480EOABo4TzbIef0pGdRXG0qnaK1DjtNgZ9&#10;NC1CMfsmvRZYHKl8k48a9l4b2mNJim7SU8L2LFLi7TvuePtDLyJ6inX+WSzmUTYT7B7C7dVoAhYc&#10;THJyPse/urzew0G8tJ26A0dwirjCm1DcgXvC0PusNNR5CHeYOj6X12NSI0vse3iq5XSG8vSzxbjn&#10;Zou1nVRmWu/n34vJydCuyqKY2mKzuOe874vSC7pTnftEXy9jLj8j9+PQ2B1RHt6AuxWvncGA0sTn&#10;TueeAYFnGL999Hfpwg+gS8kh+N4w+Z0l3qBLlThqEBgGRa0EzZjO+hK5LStXnosY02eey+0KkbXR&#10;G9d5V4/KTDEGBtYIOOdJOSgYP4pIH1eEikUPgbgfJUqqQARsKu81RjE3CrkdbFLDT0Ztw9ghU2Vr&#10;I0SXORhGTdL2Dw8Osq3VACxsBPZNLRNn4i3zvCzqFsF0CydgyeZ5ZBi2UQMkrsP7k+gkY0MzaDfv&#10;jn1n1TX1AX8gOWYtR/rtUleycGjMJsfFY1FEQ4+q2rU8rOpkUIw4jzpP8x5+4Dvx4RdKF1ousC/E&#10;kJiOJwE+bw674w6w7pSM22DU7EMjqRNGZaA9Lu3RKOSQP7KJKqHFTc6XK98n4l84LLKazJ0UcrhQ&#10;gmJz2kYVxwnQj2nru5sy7vWt+x7bbq9VWf7eNZlPGUm6WozmqA6GeDydr5TdFFP9vsUJ01DMqfcO&#10;w81iMLCeSmdkVMrdzh8YLHWuZjdxkqEXiymraKz0hvtebSFN2p92rqrIf/xnL0Uz0lqsQjkCUx1D&#10;HKcUh+Bvw5B79SzfVnvfrO63U+O1xszsL5f1rII7l6Kg0yWrqy7tnBtkbpyPZihHcPdewc9DwVG+&#10;uNybF2DkctWylCRvakboMk6SMhrwaopf2a5ZbRAbp8qSt2K7uv0wjKboVBGpSJePz3ISuj8z4EwW&#10;tfRjJxf1B+qhTY2+2R2zxSqTZS6UV9gDryN7NPzqAgujU7+O/7StoCS9VWRa/Hn/MBZpgOryulpP&#10;bZZYmCY2JPY5mfJFdcdv+OthljG4DG8OFeg8Sa1kKHekPRlRxvBUcUPFXmJ42ZzBDIR50Qzk978t&#10;CR67BZ1DW2f06d2HKdO6A/PhRkyqD9qVgI1LUsnv7WEE5hD0ujJNKW19zaBhTxM5h02cLXImyONP&#10;vXe4DyynO01RAvONnHzP66ZBSZzisfIreARX/phcfn+D5/zdae2RtJ8xAqXATkw5DgnEWE9mdnxu&#10;emJvMjqaG4ItEfitF8knDTucjOt0hisYeNqttnTb7PbTe543bYEWe9sAV4t4yPPz/XUkxqYTfHU4&#10;E7olJWnkjejMfsjFwlQOrJsqnU6bNM0mMm7C5Sl7793iFwhC/bgCNQ0BRmMgAnnSctQt86gMRRjL&#10;hnpSLg3qlE6eoDlt9E9iBW7c72MEHkbfkG9QdxVRviEICUE3fuAa/0h6bV7EiCEyww0NyNTzxVkk&#10;kFc2VX0KMyqyZkFJeBGchdSwqHsmF/LvxNRoyzH0OsZIMd01pDvvfEl1YRqp/OOG593mljIddr1Y&#10;KjuCBBf4MqgQOXZLehlqCS4KW8zWRUHH3ff1cWNKZ8JhCUFDZdoaVlJdbJY2NJX2kUxVJpX9swtt&#10;ce+WuRr5ISsR4ltXsz55HnGcOC6B30gUxqJvdiDAW3o31rgGziuSr8SNxFroF/DEqXCPGYSpE5yB&#10;IqtotOwcQVhlyYyUyW/4kT9ul2xbL0fb6ANmHZHxJmfk/qM4XmCyxIyZZ1HCWew0mrnvIfeMczVM&#10;/4OprXx0VZkFPdgBvBU7huv89Mzaeb6BWo9lcIzO354faZXv690LQzhekpNXZf7I6zRXM+ylUHcS&#10;hWSqYrMss4k5ZkdA07rp72wqgLThJX1faYg34PXYEOmy6b/dRVa001M0uPcImZ5XG5xrfZooSRiU&#10;ejqTHb41A+z+69be57Ol4FtmRwlxFd3FyNB2RygcoLmUPo2beXxKAu9MW/EhmsnjVVy0+leVWoa7&#10;MsvwqETNd0Got2GSqYB+ze0Q+XWCXtPKMmRI8ChTDMkc1TfRlIX7NINO3KQg/9fj9PRCdzLy5Dj8&#10;ivFWXQpQRTD25d/f1CgmE0wJy87/61+x6e4cmGlPG4FQfC2pFrejqN1IlvTQs3mzopqq3fnETffK&#10;E4kfXn2uUGkI/HzMPqrU7JlOuSax6YaQ+Rs4S9rXiAHCt5XRsZrJDxEKSdTs4xpBrZx76y9Gn6GD&#10;eIq2i3ukUwBszvhggnrvOQsAZPDlDm0qpcALI0gO3NOeedCc4kIU7ER37oo65HNKAnKIPFtervue&#10;yUd0iO8eIjYTApkGKr+mU9Th7uzb5QRHW3TSWZuaQ0g/pFt8iSUntAfkCx7DafMJPUIOTSLJrYKE&#10;3hx2HKoxHi0yLP9QCoAG6TFmA2qNXubwfmCQDNVUgFYjKjTmbpSu7HKzSywUADNNtcaaHV6qHuST&#10;9e1i0cxeov+Hf42kVMvPfydSeT//akQzsSEZconIP2Q+RriTqhIFnB9XVYoW6adMj4Z04PA2HfRD&#10;zAhN82UU536FpoqC8YX2oU7DncBMjOAmmB3Ep73W6HWqoE4BQuhIXoMj8zzbLknR1jVIM6UizsDi&#10;wUMtiHIXuSCUC8CbxidBVBSL9GuEAurCiT5JptA7O36qrwlrLGjRN/NDM7mNw2rlA52Jv4Uu7lOg&#10;KSNfDnhIBvOI2wnHVsTvVltGHDCtZgt5lpamRhdo/Y2tIpcgsbrYReQXlyuULFXRjFxl38RwWz8o&#10;63Nse7N2n9kc7mdhCMjfzGP4pmZTFwnmLLBh79qj8csgszkjZQKlzosoeXnsF3PAsy7V9Xw+DC9M&#10;3Yu1+nSI2GEeeuSfJJoBofCB/WxAQ0e1Ow9g1XHhVybU/qLXaamYxkARDXfyAbfYTAnZtDL5PaMu&#10;ZmutaDoEsE5Pi/EOp4bZQbmo24H0ns2JDL4yYj9xJtw/7H7r2P8NXoYOB58kxeQtBhBaJzbtYsKf&#10;GnKd419jyAeUeIYLyzol5XAw3DZ4wYdh40VgKBHzcpjx3lOBT7wadTNY46o4z9sOhSFARMnPiPA5&#10;zXYbIxVACSu+ZOyOlTNqYOjMJpAavYvQpOanK7x2qPzgDw045V1zZXpqXXve6fZCOiCoHKXTahWR&#10;TasOH94ibC9DU+AaCJglkOEwrhpPwjVtOuKaKv1YN9ijCHwmFtcmjSLeDYZIh8i7nVjB7MDH4xp+&#10;jnX0JVuxxMPcbruSP7gL7tz+pGDJRjZa3z/2bd4WH4Ls25YKYd6+TC+mKpZO/14gijqN9/txMXsd&#10;u8Ayjc719NPNwMzlSZOB7yMyu4rTBE1HHd2ziMg1lVFlpYCq+S98jPgSTQoPRQy+ByH7+Q96XQ3z&#10;vNhrra3kGWsDWQsLSxUO3+k0UYttHBgmGEuji19wA2xZV5QtuoR3rMO/6Ab73aUr54W53yllAgxW&#10;YezIMC1UeLB6N71Q7md5NWFOjKhwqzbURHmNO2lgaaEaMRkNJikvP1vr/RD21JIi/SIbyIfhQlS/&#10;lcrIt9muMTA0pWiZgoyHJXtuKubxFco1ZnlUoCDPwZNYYOPmS2pkxm3QaXyb2UFqhF12gSXu12X0&#10;cQeeF9u/10iCvh5aWKvIpiHIukL3VPajVwaG2QrOfihnLAHcM1zlcFgkmEODKhjYVXxr/FN7bLhW&#10;uNemlkdV0CH0L98tTiX4FDbALJlJODsKER74VzSETTOpnCWG5n8wApQhYHnbp2KJXWhdvRwDbz+j&#10;QptTltR6nHUX8hbBFRnuPiY1P++HkDxQakXYLA7EUEdM5mslR44cOQgVmDO7cuHgSFnhl9Dh9QVG&#10;hxJM1NOSRuCjEzVWuaYX8kCwBmEPQCCYx0tH7E77YUPqyhxhV28r0xCUx3YiLQ4ubm4ZBCchEpVJ&#10;ozyNmFHYpJO/G6Zn652B5TSq1kckEpMc9fwuiubTp56YdzhzRs8Cw7RbZXCJJRBKhRHepGMPi08u&#10;k7h3WuGFVnzNVeqKwXRAYbgxijiZWV/CTqDHJySTkNvzuUl3CqXu3nY0Lh4Up3HosJAxV7FwKWeJ&#10;aeHzRBF8mGbN+ylthF9gBOdMY6EzZpLpReDhmWyjkJlDcCRW70oR1fYN67sV3RbGBDXeEJ2HkSGM&#10;BOP9bXnHdAPkYPXBIByj3EjOFIBbLCKM32YZO/7HI+4JxXdzNovgTyA2dHR1v1wfyBDGfl4ei7lb&#10;SW03kxcsgfZU2JauiBqJxjJ0HsHgwuaB2oBr0XxOfRzWB/1dNXs/QZm9GxBAgyZrjLVWBahpeT/Q&#10;YYFU4XOOsDKu+XLhR0H7WzBjdAiJ8TGt8j1m0kqQTsOJoF1fgplsyNhF1/VEwWuizai9AFyb5q4B&#10;VI6OyYGbLZ3vwESGaGL/IwkpGn7ZnCp/fDfgDisARYuirTLbsRfnyx5yOpIyL6LXQGjCnZxx21DB&#10;DvZQn+X3H62nNLHe5I1CMwN8hWEvX1/s3T97AYIz6VbToSGzLFiNXBaLa7dTV/iyIrS/IUcYvtlZ&#10;FouU0IhMZNhoV7hsfGNE6hJwz0AM+G7SWCnRrcBVEjqyiJ53UMpziOZg0lqcyvFyf0jguuf3hxmq&#10;URrNOYIxozcwmjye1+HPh+b+H3ujIctIYo4QLUTwkb9TE+Zf1r1vsrMxHKWEJfuMxMoOvW87Ny5D&#10;BURsyvbSo5bG9XaduyeXzXMOt7XwkmX51JmkR0yW9XTr4vBrvzmNht2pHePQOOAcpeFLnNxd4Bvp&#10;MBTrBMQaTJ3DB4Suv5sAZqf2LrMZ8WC1Ip2TI1+8Gfda8GewBRkn3ycU/ZM2b9zdfo9ZiVxWPjSh&#10;9EIhNUUMitFNlhkXhsudx2r5CEab3BptJuoufiBNccELAo9CsplNIXXcGutQ/oxa7E3WhD1/fCHx&#10;3cLXZZqYnGEg46TEuIcqkO0PMuNMmMPYcZqEHWeFk6uEE/lzoX1ncYcCCI2WWH5jcbidovGe6j4a&#10;2XUXM8lOS7vffNgIWyNUxLwdG8fnBxuS58yNFs4jPJVq7NRwUSp3Oo/MxIp3GEWK3quyfwkyFfXu&#10;dDJMXkOrF1SClG9zPWUQSuh6ZyGKtIjXpK5fJwnHF9nD+C0wJzwgB8omjABtt9mixyA/FrGT73cM&#10;L3OCHLydJgX1K9OcNKzYsfQaqpi/eUDUhGq79zGEWve90+b3+L36Oqvd6+KmUrCwgLeYYVtQJlFj&#10;3Hxfpk4T/sDgW4xHjCdxLNnhJb5sHyeDuiOE0UqH+VTaLYNR234HnwKqJ3kB26mJ+SUbCa6X41sR&#10;P0J5gPHx5+9JARn/uxGsDSZMJANu7smh94t4D9cJQHoBh/BRtxGdKcC/hItzZJPLbs4JB1baSRFj&#10;zbaE/hLx0JF6QaeClLWJeqwJgAxOVlgkRW3uXZLRpF4mMWOLTOzuDco2jD9SMqyBMiyH1LSJZt5v&#10;iLuES3IOu1yhbSMR+Cn+bTh45jUuq9qhhIcIQOT9u9DE3uLFBZNJSQARYl9o2I1oXepubNRMxt2k&#10;y9BtRT0IYNXkBF6g20kWTR+2nCz1LiWGeOkDb8vXMCg7m3o/ZfjJkqIYb2oos5KKEh+LNK2kRXGM&#10;7oNH2GxZ89cZ72fx7ZUlNBKn6PQj2cKdE695zIS77n0Het+4AO4Y0ea8TSoJGqgdyY9BxO3lcbra&#10;YxgWvjqo0OBJu9TpqUukViWcSfTeAfBfo3F0KFUjy3KPGPhN5LhYAZMKDb6niXiDzlH7JWgLzNrw&#10;gHjc5j+Kl3JFwQnpprnH8XilwSF7mHfsd8USDy/nmqe8ubNRoGSFPw4rqUqc9OJt4ynblt6XvZ2N&#10;i6Gkpau1K9dn0TD09VZ/RcSqs5MRkcFC5QwirOVVnWEhrhUiGeXI8tRLbTNoVAzhIZJgXoqqxdnR&#10;eOwuZwlPuNjBeFud3qZiT2EsyM2EpFJH1mq0yRWYcYvmoAu1HR0LWCf3D5MHQd4GnChIGDvsu8Fj&#10;uKQVhBGmNOdNSOVUzNZgV3UQDAuhpydRc6yRUIWLg0Nt0CXUDcuQeARt+U0GNBYlDW1f/fGq+esW&#10;ITtRE6UVaDIpcWlmJfGlPVOlW3WMJWr09xHCsfvuG0ykYc2PwvFUYJ/S6TWIO6eFCJebLL4lmEAA&#10;2qLPsL+L4V2A/YFuLaxWstwIDG8/UkEoc3QeMeG+mT48UeysjOw0oPBjU4tUo1HtY+LcY9YWRUWJ&#10;J0MKjtaZ/7Uge/kzA3/B3wruQ32nSy0mCeEpC3MEAWMQRifuouHnWOfapR4Yihy8ZfHQAjtdxu/e&#10;Z6i5yr8EA3nT9lSfXCSdZkZpHcAYFQZ1TJsayoANwQCNEtq3bpDdmQx63jlVgSyWbbKSjVct4sd2&#10;kiTD/aGsasq0yl/g2bwJD+sfugm3INLUdcdqRFKC6i2lO+ZBJ5OMyg097/FAtPgANn0reAHE9lph&#10;EFQhefIUp4MXsRLcFtPWQYbwHZO2b4nbhIQ157cx4g0yb6VMgPThQrmepib0GiNEARIkfJpkUpTK&#10;8+uum5M/VBI7SfJ1VLwp3b6vM2yCJngbzK8L8f7gbQqZVhNcCOrLyPRtPODDn2pnrfwrMERaLhyA&#10;qZRJk3xUACbGORZPJraC9iHST2wupWC9iaM0ONO+1IdPVG/5FJHCog7mKhdp7AytYBmRTAtTrWUT&#10;OfvQ+i7jqNN5XLQE5oRVO8RUqaKKQFQ+McKtP608+g3w7JDu2jZNVE+Lzj8cynzj1mWUaE6Z1eQb&#10;qqjuJKfYOou6a9pgdjCUZTG5seiIKdbt81+nA/JrTRIna9R3lGqgieg1kAveGrjdPCW5s5P4RYW7&#10;yY0uvFMstCXJkFg/cSxzgtJvgKEkt8uRFbfAwArEVluPdDCPOM1zHjRRsdJkj5wWY6O9yKg9NI1K&#10;jXiSbBv3bwLXBzLBRTaTkHGI6ZXYZKplrYKr1hVaEp0BTJnRA51PmhKw2Fq26BpZ0qpxUvob3Mup&#10;3iZqHHKc/JWrQrWoJMw4euSraNX0IQFdxPNJlRR4SQbdZ8XWqx+RUdNdwzC0j7+WZRE9G7+eHb/S&#10;xk1q9SFcaaw3msxfnCbgp2Zt3cTUH+DorofVJhO5TUECI63pZsRWqq/pq2JxCaQu6rEQkAIkcp54&#10;RicPEjByk84Yd7nqmE53zSWIIdvSDbzPmqYYqh2oVt8Xnxp4NF71TrZW+tfETfSyhRv83i4mQIOy&#10;UTeTPngZs083W/tJxGHoPDfifyRFejD/XiSpwGUHqxINCc/7BldPj7PKPW31Ayo8foNDdNnhthG8&#10;fpRfPsHsGJxzqifh8qN/rMaGUj5LDW+WoM4KmE8IM3Xo+3iOa124/CXmiOUKAQ6/8TCK0gktcNIT&#10;bRCNqYUHJpc3x/9Hz35lRU+Zmh5nVrfTBWCD/MBo625A46yQqGRYBnDpeK1pnqXB54F18z1bHHmp&#10;UREvM4RU2T+Ac213AgDq8oiHVAh83GZy9fXdbu+iMGiH/+hyJGlPsHw4j4wDA2dbrmyDvjYaIw4V&#10;xjbeGOTfk+xvsGqc/kd6vAx26lYTK5G1AM7gQD2IND67jQimBVr6UgDcSFQtah/hy/qLoOmQWdbo&#10;8rQDnyprHxaiSpTF6+2QoNlPyT3YTnbQyvX0kd52v7fnUQxzTLSKEaGgY6HrkG+0aXB0K8V/zEMg&#10;XCBx8+F0xtqY8132INMA2yO2vw4h8XalVuQkimgPlbcjQBZojwVQe8BJear06Z2WK9Buf6TOd+/4&#10;yFhPSHNNR1LvW/imHz3C7Sk7OcvC9P3Oo5Pjmafxz0hghnLaC/jyU2tMoGdbqDJ2ttNo1ecUKyXy&#10;73jjwNOxn81z0ZrCd0L9wNZ1GNuG0HYFVuTwax12bsOk/5IgbWcrqgXmQVXr8W8Sj/WhLABhyIxv&#10;VerVarLXQo4aO+AmYb7PzbqCfnAMF7tRgiyAb8mew5E8cHiRX6xdMb8VgRUoU8dpJkVyStBpP/Ec&#10;3/eCCAIJ5Nhe9EYRvnuDHQHzdhC83/3XjSUV8vgGRJmWg+M58c7DAgESGE8mfamhETlHmPg8o8P3&#10;B8ZDxEaUvAePN7Gcu1xW8X3n7S2OKXZaOLZKJxoKK7/SGftIPS7ug61hrsSEtk/uHui7cTZn3UnU&#10;fWUIl9U2lEdnKPmeIZYQ8oSxxRfir1zZSaxMmMI1Jgg9TX48UvQm7SvztXPbiLsVS8Q2an6jGgZW&#10;MoFeeDtUt9QLsgS1z5/N3OzMm0IazzZF8sP9hTaFBJoi5US8ZY1sHVgpjwLabwK0UpgDovLTMhMk&#10;rlllzNDjFL9GsAzxZymGgg38UuyC4SAl3FPQPm5x+No97xaFPtZ/xR1yekWehnqYj8tMDgPSqKjk&#10;XFFhos3BQ40CTlSLoibrOPpuI0H7hxsuS1BzuOMASfATWfb+/53ElhmS80UPXw0Qkg2Ymxe43Oof&#10;zCFPh+9vWuz5w695alas8Dy4LYEHC4UrUqa73NAwCbhfb2dmRgNYo4n3TfE9Nox5DiJEWV25YeL4&#10;n7UuJ7SSYKxSM9PPj/ICoxl+QpuOc/beISzbwjAgHDblz1CKO7eFQ81o+ZPwQ3olFRawyUplItQw&#10;gA4MMsFIOXH6nUsGajlq5cV0QZIlQ7GkRSMC5Hj6bqVTNFZz6dQvsFiaJdpKWZaswMT7iftzhjzw&#10;o/A8fsXuUj8pszR/Yxv9q1/neM/3YhG9gqVh8Y1I1yqIQMb5NozxI84LO39DBPPZ3EY0Py38ENBA&#10;pzdlzSAwYjc7bFmnb9IZCDZj6Tih5Y3MDx8d7Pog+WhcBYEoAuIoibjjMpiQOBFoVrOJVJwe3oNX&#10;ZKYEFq323ZzSTgivofZayQVPp5xFTBLEJsLAQha2Jj5pCG86Sbt7iIs/dc3A3qYQufFkwttmXlSL&#10;KA2ayquiO08LM6fV3KaZElFhu20DFTvOfSJF7ASMf2Ho0RoWFDMxZlT4W9IHh1U23uIvixOWUb6p&#10;+TKxFW+MoHvojA6sWXGvY1mH7h9ZVDh7DAuMgOGgvo2TZeTZuVBQE+8iiU40JyWSCjhwKqMlHVIm&#10;y2eGv1AjUbvbmVQIoSgWOuld5Q274TlYjHqJFjHBINW6g216wDol57DxFjXxSuZu5Eh3nDwDVRow&#10;Kz2x5RtCxLNr/YMWUuDyNv4izCOO1LHI3A8Nx1LvfRi8gJXDYda2UM6EEfnLgz+UcD5oS6ek01FR&#10;IudtzS3ql3CqfHit35klbTKe0YH/MnGIupD34twv5UnEznt8NSNQPgYa0XP0+nC6hulVRNhC+9gh&#10;wcphLxQ9GEDjuqV+7W1Clomh9JqdmOHBxTLFwSRgMouQZOV5SWo6nCxv8sYy4O1ENKpj4HsnXodY&#10;QhQUx5u3Iej/96y8E4e1WdfWyg7HRm7G1v8xXa9sF9dIulZEzSz4Z8upCHnpURnk0O0qXJ/dRlNo&#10;9fC3+Ft4WVnaQrNGyyzd2G+KcqjfwVDNs/r1oW/mB9cg8X4DUsay2P9IxbjEEaBVg1cTfCctlD0K&#10;KxKPxgwVA8dLI6xVUMCUE+MAZMF6uqjkZMQdBGh69gkWVYRWLsyNkRaW36p1oawRykrgo9+GW+2n&#10;snfb8npcJ2XL6TYVZXHY6/wSQ3Fet1Ieig60mthhrRMrM9NbBBZH6LBR2pk4Gfzy822yO4U1XmZ8&#10;efkVgtR7lCRLukiOguF/G0LU3+syuH6p7hpe4ADjsyv9d2T3JZ3W59ib12HbJjWzUT3Ftx8UKrDK&#10;aGWwS7FkzNhcoP7neVWa0v1wJNqKFns3uHbfUfc93aFSCq97Dj8uYKhM8PMu3rHzGJNb0XcUiE98&#10;rjsfVctYsR4E/mJqQrOOmBrXmWwwrGWgKYN6/TJFvwMmmfF0gWWNcnfnRDYzq+NyMyMBdHrIQ9rK&#10;E3e+Lxl5wKLWYQ6qMchqk5RLrXJqeQPH8hY5ei8pSoiF1JtuV/XDalpkQhX4bD/dNz1eU0hXdF1r&#10;AjzuBarMtTfdvb+YWaA/JM3OnN4EeFNy5pEFrm1iWki8XY9GEVfVrTzxz9owsPSWGjUZtZuG48Is&#10;6Npno1EGE4MY1Eh+h6ql043NmnOWUKbAE3//o+h/7xgPtEnNuFUqLuPEa2yIYCO7f8GYUPWvF2UZ&#10;6RMahdKswgs47NYDd2HKCYE1qemG/l4dVNFYjBYSgfH7ICeh1yN0COFFCNSd4kN6yVDMxTgPQqNa&#10;ta+52YL4AmGRx42v6hZap2PLq5mXcYrsAC6Ist5YFJSLdR1e5MxG0zHk07jh785GmPLAQiyEoM0X&#10;bKNi5SbwCZNVClLQn2pS+ROh9aMPnUIRdQk6bPKooNu/oWvGWaCLRrznKJEY3LiKpjDJ4vHZKeCh&#10;87xddpCz49oaNxfs4EG3+sIbXJJsoRa63c2/g9+uG02MsGz28gO86XUKgIlwcFLk2CRu/FE3Ibk9&#10;xu4GDMHThPNI0uFPhiXQSWYP7++XntrQYG5lAw9xyGODAzkIQ1v4MhwkAlrKKMPZQgxyMx1rKOah&#10;uylUtO9JF7h1Qm6s9bVNIF1YYWu7ynUzXBpam0k4zuVGOLGsFIeFZsojTR6Mcs7M+GzppMiqsmV0&#10;y3oUzlruh6OXBTR2JomoT9FGy9MvNvV13lwC9+Nk4NTJxMW+k1iIOMWUhaCyw0ruj/sWRab3vJBI&#10;s+930e+OKt1C508tsjVLs3EuK1zrx1vL2TqOIU0rkd9GkV608nguUn+yFJ+sMCatcqFDj79tzWar&#10;wX7DlpeVAENEjzQYGTBEZyG0K6xMatSdhdH8hGM54ZI3PttKWLiNktubzceQjmjNZ4/dvgq5ExSb&#10;E4JRgA3R39SG349m4LAh3L4ePFa06QELDe9URVjOw61WSkGg5d1s6JnQ979DQTRVpS5XyP17YUhE&#10;DdeaRdTjWmTRz6uhP34VLM+eWStkYW2XbIcEAZkWLz2xeEmtWlZgendb5pwGOZuwIyPgdeTNhc7C&#10;ED9kE0XzvFI/6whbT/WU9arTyxUgUUmqDd319GI80BQIzz/VqjmbHGNKR2kOYyYhoyyfVG7ostBQ&#10;yZzq/UFowDEX6mrvOel0pKo/PdjsQQYof1bkDuXieVu9ORUPvBCg8/7JrKCzDnsZ8NuTHh1+9ZDF&#10;MCbOKg+fCCGFSQBQTJvvsetFh5AQ8iGVOFTTy40pd0TnqgzqM0eicd0/+kiDcxoCuKeixeMIS7an&#10;fIzShploJUJVjOWtYdKQ7N7nUsWYNf/EWJxZbvBZWWNn02DwMqMbmKTLta1QrlYCnySbHxzB55Bl&#10;YMsSOPC4Kxm5434vK7I6TWIdSNXVYQ7fxHqN3B2leFR6c+fmmMPFD54P/HrN/8rM/gbuDjY1geUT&#10;aJLAlDsoAy2DCMOatxGvEKzm0/qQhy5rqnmUkiDWATmtmmhdtdu9g56XN8IGqnrBV3ZpuBgqW0f9&#10;FglyaHm2WGp/KyGiPSYMO4PtpvZYCnaj7EvvNd9ghDAr2m24Clfu+9eINnk4R/Z6HdOP/mZ04ZHn&#10;2bLzSYVQlwhQ0P4OjfZA/XnrDAGXKXfFVvQ2uTiAyV6Cr3uPyRB7CLZlZK0HCF4qpZlEcA/S4C+B&#10;/gdp4wU/uQZZWWUzYsEQKhVlFTDivjVhGzV2mTCHlGw1LFKDmJDpsLzdeey4YS0auK3sGb8bttqk&#10;Sjn8lmEYNCmFtGw2/toP73oGNhVhuas6syBNZJEtoBrUZE4I7l+Wt5PStqnWAyFh7YlJlflC0mw5&#10;1zY0+MNyLpvlJpjO8TWrdwu6ZZ9g2A3uhirFFGZfCfL2b8uRGrVyiuXMX9dPuKmqDU+GpbzPI/Fs&#10;4YsR20A0uoyP5CiyPytTvSAZCWFn7KREcPEURM10TF/HVu1xmunkU5etZlkJepkjNsFq4MSmfFD1&#10;HQdRegogI/1Hv4QaY7JkUaxgwDzFTGpG5cO/SQJeMzDZ5SZMR2OEh9BOGd9ldMDulCJA9Q7qjqWm&#10;MEH+MvP+AaF9w/EeN6PiaeEXAdYKaW7f23oKfHr+gaD8SwU2FAESh3XLfBpGfKjFWQVs6aXeNQxq&#10;isanKJlCHnfUwFrmBDi/2D+PUeXIAq1yPJvR0JP5fQLtjzKsVQOtehqR+9+yPA2ABR8nBj5XI14y&#10;d1uWz4mUGvQqiKCHB5gVpU8IQRLwFnBljL9K+9UiN4ew0wLxlfMoqHHkEb/YrL5hGkcqz42qoy9v&#10;KkXgJ5za2Ehi3z0PFti/aEV2Inyw67E0LA0oS3Qaur2/3E3zZjQdTypE+iNXcy/oI5rClB3DY4Gx&#10;2zVhC3FNN3nFz8wzZZXoGWGjVFNQZxbzHlAIWM7mRMifiypvM82gU78NnxRBd+13TDGbeN6CHZ59&#10;o9gc7YAuoD0sBnkroo1WBdslzIkfjIVwkHCLc5ERKbYevWKnr4UE90RZZz6K7ZfC8XO3T0oaiMNK&#10;AkhAIQKWMLXLMkd0Sqs5Om3hdsXxLM5bJElAO8l1WpVcEL6pVf9mAsPXI39BIpMRyX1oWIqxAJF2&#10;dV8QeNs1Rm6xvpI0GolaYYfu9CGyHP6+EIpJr6MmHhurzHLC2F3Da9TmMsisQZCLgqSOWIKWGV0K&#10;Dxng2tYVNVBoTgMmDc5V2eH9dA4Bx3CI2A6ki6SbmT/xLzNjQgThvoOXKxo28DKcLPg0kJuXtxaR&#10;dQHb3CEmISx+lCSCTZSluO52XRFF4v8hOgDkQ8DETtiD+ll1tTXaQzdsTGtT5y0b1QUtNp2S7kM+&#10;KYPLkN4CU+xtZjCfl6h+SVDJbt9NW/XdTFOmXUIgmjrr21XYeJW4zKYhCd0hNkXEVBboO/aLi1J1&#10;oJCXKNRi+yuUTRsOUcjrGoqmcaRg6MvjSeddwJmge96uN+l128Qe7eXsXYBtxaXkVJaG4jL0s+Jz&#10;m00Pc3o/Wi02PCHihOAlzq7TM7jbqk6F90Zx0kEXUBG5ryfW1G4IUVM81Ol3cUFujJOkmYDZ1u2S&#10;Bsr/eVozzBcM8F9pdgA2CpapilnhRxXA2H3bdYHmvbU3EWa6ZFoKRoTGnkzg8V7diEzoeztAZx5R&#10;oP3U8NtYMuNla9H9dYmPH5y8ZCKZUrEDmH7qfRlhxFQlAEZYGCrRZcrg79ByOVyJRq4rhT9Ok6nE&#10;7bA0NKNTtrEB+cDKrIzuI2ixmg7KSiNAPUId7lLS8dCw3g0EaLNKUMaCyO3R4NITMGfUfT9Jy50f&#10;567SBDtzTcw0zm+AwfWltE8/6stvOgrPoQrbwOK85kZFA3aMQuyv8SrCB/AFlotluAITCxpDEsam&#10;KXJvx5MGGkSowQVF4drFRUm0NO4zWT4adXoTsSjDyoWw74bQ5r0mI7Bsppss32cqoUsjRihe1xHN&#10;8rulyExWCKhsLteZOXe+o1kWGfg9rXTPLIhOeKEsPVZCI082qJgdiRj7etDUisM6JiUx6xonhcb7&#10;eCKL1HVyGPgu4rxHoMbE6hzYC49Oa9vhHf46xReoMzazwtiH5tJw4EmEKi8f9FfcV+fMU5GgkKSs&#10;ysPEc6yEndcBrxLoDNHEormv0W62ESrYn8JpXHDNk8SPBKCSb5Uaft6n8+LroYnylEflzvdmwEYk&#10;iumRj2PjngTMcR3GFMYVqAytt1ZT+QpnuwY016LhVbcCkXw0p2M9XRX2ouf+Crw42UrQECgUfgIn&#10;G0IdKhAuru4ESfyskU11UfIE5uAxEMhHn4E5D5Wz66odLHmbifGgWEIBixNUgRPecNKGzYe6stFI&#10;/HNjcBxXjGFg5U3nxBSbRhqZ1eg80wNXMq5hGrBGaD/0qRI9aFDsWmpELzAERs73oDx+W3lmifZh&#10;TlmSIJXWhKA+ZHdM5+z2WnF/JfSOkg+aadUa1EZLFvNcnBGYXvBzAuZxATJEa4ioZ5/LqoqxPn2O&#10;zd/Qy+kPppCPQ6ZEb5WOU/CMMSOeBvKBhrYDnjoHnQlVz2UCYFM2u6U9Mr6iSLKv4yI+9dBNzJYt&#10;4IglNGEnckFSYeFTi9fqKveYqmlQecBupta8HBbfoVtPWINbdmRGtmFwLD6iJFQhZfeHoMFIdBRY&#10;gYZ4ExUPctnldqHxpiKOCViHjBBYChpdZbVJbj06/hYAo2CdGXZBcxJclkCnV6+9B1400HAauPfx&#10;Z48oo7fBKKvxAdoJBnarZwEq6ZbZmZiYjLRn7ZvpBZV21kwVlO7AgiRRLiz4hW38IXPJbC/YPtz0&#10;CRush6o3pYMAGxQryPWxyeiR2FK318OjkfP2HUF6UiK9W3xnVKmQHj4uHT0joFmt5+UArkixGIG0&#10;QJ0zVMgtJWYfs64yNh60Yb/nSFh/HGfsH7EhZ0a+BySuGkbbxPTRoMEIlPoOpXlq/xLZly6obr3S&#10;/C3tmzh5nXGHEwk4HJiZBM1dZ6o5KJI3UzV93ZJxu9ZrR1hvhIp43cwCFTuHilTKrRfn3nuA+Ete&#10;4KqUonVpJbRaYzodYXSKXnxxq7WmbKvZUcjWdcchIh2kGDqJXpgfNj4ErkmIw50flibuIl65+YHF&#10;0LEnnWsENJEFzFZkEs0ZyYjwUFYp5pe5r7k8C1oYFjMVvtf6VdtOIXf34zTrnFEcR+8LKYYt2KsI&#10;HcRsi5u1bbe9qqgXfadWdFZVe0aL+ikYQovB63RNdHtYhCwJNWv0Iji/ZCBJuK758BKClWrHWwHp&#10;WsB9aU/KNDFaXEt9GfKXGeFhYSwBdhtmU8oXqsCoFv3eXX5wxnGfHG7Xg5LNMQfeKSJ8oVP2wkzH&#10;GJr8YHaGeRAd4suImTA5/I13QmXeRBG1jV3VrrfSjK4swxY7RekUQ5ccNTfjeJZAZKASCzmuLdfE&#10;AGWO/cUfFgd2wMOiifsolO53PRI+gULp7eIIa3FshEKVdzGz5rQv0u9tl78232YyOpSznG+OOEQ7&#10;kmuP7w4pD9wAn7vkmOmOfA1U8ufBl4y9Lya9QucuMVr+nCTh4yaXi+9YzIzi5ZLhFOg2CIVrj8ds&#10;0Gz/igG3NuuQoMRaj1bdD+ZhRiuGUF+Bu0e80Iw69pXIv9Kw3IYdMDVuhIetcgTOOsBmxOsfdFsg&#10;uiWIMzriAC8MdkDMMEwdc7j7Z8eDCACd/tAwA//oejJdKCfFo/li5TtPTkElCwq7r1eWZ2hzbo5o&#10;GdyByqHuuK0hRkevpxyW9BQhLHb0ppdC1do4KyxtncHdqVL6ScIDnoIvsHyrAuQAiTJjvTUX+MKl&#10;oi6ocnH5EjbKjtY5bMMyZef4PW/c9H31jhYg3tRHUGf/q62LhdbfLho0BCDsYGC9CqRjAvMVAqOa&#10;Z0CWY01+/NmwgrLLhHCmh7e4bJnEM95LkcIyYIAxk99xL7Vm1syxalfrXlNZgZgCNYg4qrQxSsMq&#10;U/SHEEOfSEDXj6QLvojL8aVFUSVRZtwGu++R8bH+h7fyTYw5Ke/U8eVrl18IitaySdojSjGZn9Bn&#10;N8efvwroa6GCqA7lKwiCgDdvY8lw8JHoH38tQQJKbJWj74iHDGMYgdXDQJ9Ut6gzzbI0Olk8sO6Z&#10;ZKc0KWyXOzHp/kqaXZ4mk7gw+ECKXPFy//eIXnuJFkydrGFO4G3ZfUjMRjdMQnaUm1bTMsNLuPfl&#10;67vMMxpkeJkTw9Cft9shpDGDHTW9Bjm2HPUIw9DWQ27eCIRJK9cSbX0KNF61c2nre1wwDkORVenM&#10;QKtgDRIlS6ovDXa9UGtKMDkWfDELB0eN7sLCI9ztMhbNP8NHB9CvQEDrfDXaKOs7rPPGVZ0g7MJj&#10;lw4TnEKGQnLkQ2FIYb0+S0ilZeusMaCyZpz5LeSPVKEquE4oiDNJpPt2jZSo6MRTvxlttEJsQuMP&#10;qH1S8dd6RLoHVrdVuZ8Y3oiXBD5oJMmp8sFyJN9s18yeyIhRwFSIvLIflcGLiJEF4Eo1xsiHENDw&#10;Q+23lTWpub/zkd/0zvgY+1jJu5XKAusdxAGGfN/0qViP5BNSntMaeh7vGvw9MdyMy55+kBLr24lM&#10;UzRnSvkWAmx4xI1AwJ7ve0CkXGTBGgGIfLf9YBuHFsoy7nePVJPbFsI2NavTFI9E16vOvMUniyob&#10;y3YfkD9VQysWFhkqZzk8smtNAoaGqitwhGoZ0EDrpqfkimHQgyBRfvnycf5wGQKnWd3x2NspIFdp&#10;VWmqh7NjyeD1YLCl6tSPysgCJ09k2sz1ZamdFKkjoWmqdYdjDletUa4Zav7exMuzQYUW05ZcuySx&#10;Et8PPLKCU/t5km07Hlrs9gtIF47S005JUv0lY4578B331EYBWHif0/nrWsjE8peFSk3gmRAuy1/R&#10;xe8gc4icA80mouzKQ27hXb2JZRvtEGFwDcesXQjcjcHOYWu8VKUqLjwslSe274fy4PKdEUXJ8cVJ&#10;ZTYVnREbDU3oGBW6WxMiTd+bGHnmK5bvQlon9PYWgzhs0DYDQbJUjJk3WYeoAKe/xcBCCqhcD9Ha&#10;xZ3RJOJyhpKX5QoInzgnxtzfJvEy1QUJ8+5U9BYR8bWodj1ntEHBXBIdXoYAEPsyIp6NAFUawClI&#10;QvNCRj1MwCTu1wzn3nSiq2dS1FQqTqV0rFfClmYZhO6jqY+tF7LXWqcJhte0KY/N/M3QUnJtgtrP&#10;pNaabT8HQhEPDFbWtiJ1GjFaFKoywBr31o/+VW0ZjqUe37svnOAU6ZBkrClmBQ+79QYSzdFnSo5i&#10;1ldxpkckwz4TenLL7hoo5S41tt+R0YXaXiXXquO4pA6xH3SxWzO5YcWk7ZZ/6vJzi2pPuEA4X1oR&#10;wmdVmvifprZt8o7yK3tYrHgs3OZcYuSP1wx8au13rKcOa0T4iixQa48Q9injEa/2jXQ5wptFqbqd&#10;GOFRJzgspaundA/h4DaCYnjdL43qxxwiwq7PhdrbqmC6y10OEOcGkAeOoO+1LXMxkjpm2XJLj6iI&#10;vctMc1TjeM4rqFrV1CKaYSsrMAMaSeh2I4xCaOgpnFTKKZF5FKuzVmuYFEpyr7baOYHM11118CTm&#10;XBXdSZbE9UzgSabllpOSzOwCGZLAyy8gCf3vuml85N7Ty5143MBxhWIyIj3YDwIlcSVvRQ3u2R7F&#10;k6PB+ecG2F0VcBEHbLS5MCDxFpjDLLW3DVNxUYo3gt/vBHKh0uh1JSDVzHK6ZwX79kGOhYtsi0DA&#10;ZXgMBnmAFHgjQxsgCcp3H6ai2VDaIODDrWvAG6zKcGevadXkQABYBLZVqUoNgELAfDQl7K7ZED/5&#10;zuIhNJPFTkt1qgQ4P42zlhZII9ztcD786XZB6PkLtDfjRnTltRU2+/tLVat3bU0X9CWQo/Y5SvB9&#10;Xpjcyr6GEsixMlU10RO8G0bLy7n1uHYJpxS9N0vh3mSrQHHHFLwr/3S8T1Chaym6daYz/qkft9Nc&#10;BfDoqsez2/nHH6gnCJkBwjlgMvq3exZ3alIIJFK6XEJciOJlkDSx0Be7EsWjhdKZMtpGnQT65TtO&#10;NU3XesKhnEJPZs0ll9zG7n1jFvGvW+v8wKaAxJvJjWNQxbiEUcYoxj0q+sJc6O6nVd3M4P2vPQUB&#10;CZfSo+nrrdxAH7bXH/HaO6LTfC9Pzlh08WjfSCo6aNC4JaNyBVlt3Tvmk3fzLI/7nW1MLHmeS9g2&#10;kk8LaForfNRuZS5mLqMRKdcDvj54t3nsdWxRfsWOLngDCWG1qUrUG1dZN36Mx/4MGgbzTIVs2jvN&#10;MAPsSqplcsJuEpoUdtA109/4oQgjbVesnJZ/9xerksMJ/skpMeZ9I2azKRhaZp0nVSw9LdRlBzlH&#10;H3203l0Pd4OtdEOgBguixO4MbwyNW4V8QMn3vY98X7D8RsDme5pbLRFPiIDoc9WaDm5hutqfD9ea&#10;IWhsuPqUcHc3RiRoMZ0BZEffvQIPmlHoj15P8yl3W2v+Nob/Olx6CVTYNA01VYFofl3cnxXGrX3P&#10;e5dLcyxnNp12MrB5lfYSQb8ok3BUfeIQGIWFNjIdQcWsX+vnbhHSzyrNh2YaBUZmbdZLZcKuBL4x&#10;ab4fT2vtmESlR/wOXVdt4YTev3M9dguTjxA13za5/L2eNywjHT5S69+PgRxWFc5I5TjjY6AUwOHl&#10;GqRGHJDJS8r2lfp+AP+dV9hF2+g7hY8Noh4mOe09HW+Vz0dKkqux7a/Bkh94cSouDI9szhRgJCmX&#10;Ht8ma4rOwf1KzL4fxOKtoZmvPSLgDf0ePnAJFomJzWIEFmGZvQOplLkPZQ33BbP9fd6ns/pA7si3&#10;+mL1Yk7NHfvPe1kVFxrVTXaKyNV6xWh/O5FCbkPIxo53wnGvoImiP7KqTxKOUvwQuB2e5YReRyil&#10;R95GN4r0eX+U17O8eu9eN/YI/LZlPycUP69WNA0xBCRIToL8jK3YjBRSmoynA+70fO9GojHpi74a&#10;XDxfMkTGI74IW+g1rl1nuU+B8QJB0VrgAE38vkI8Wqt1umSs+8tWyvQNSde4AkZnEzzKpR/mUwiS&#10;wG/Xh9arWOLAnysuApBpu8osNPfJigLSQOGKV3OBkRDci0cYypxf4K77hKN6BiDbQuF5CF1IOz2x&#10;zyjFciMjxgdyvSlguSaiv/nI5ckY2zR0sEFNiRv/hMGml+FgBAmBZ8iti6dVU+h8PsYllQo2qBVD&#10;HUaNFMEYgvQCZSF+vkuzV/j9NiE2c3E6h54Vnw5LHZrpnrjX/SSt9AyCzrhr+3622E+XJYcCLdx/&#10;2VFKIfE0CI2rotBs/VdqYr0it/qg6DEoQ4xJT3S6w0ySujk39OV18cvkR4vU0yFyShgnQk2MY7oE&#10;HM4uIT7DhLj4iUZwIXKXYUqM69MQ0hdyOT33DfrdAGGvy7EMrFkX2INUyEIXKQeNdkqCeZVJrvVA&#10;GZu0aVsaVKIH80jPYpjt/gKKFpAP88jSKiROjAH6jKbrye5SVfFRdASUBXApipQlKzJc+2m3Ibg/&#10;JbmvVxSD0D2ANXSbc6UWysdOVU+owUFoRkLCJXdwlA4ZtFJFRjp/oq5p01AQYb9WdC4WyP2DdvN2&#10;pecgiva8pt1J/4MHHIhRj7tVa/wgFIT8/nTtpZqqadVC5aowbou6WcQ4MMcZ/CJmG/SoPDzY+FdT&#10;XFhKDbYj1O9PRAAomakWwns3sJrQNPRjPyW+ixgtjdY36x07MC0gn4a+Lr5l/jODwE4Ubcx9nY3T&#10;099xYG0NJLHOS4Nf0rclkOVegRZO6bCEh7Tb+ySrjjMx10wEHbLOch3+i607FnwuattR7wJVZ2+d&#10;p0IGWyyn1UmkVTdtVJ80ggrTKv+pIkiwjubbAg8H1Ctw1EWXzWUsFKVIbUBJDTS3MZyB1SqbgZtp&#10;CJZEbK+WNooFToJ/tl3/ofnt3QpF1f/FJeizOvWk8xbgR358RwmiBl7HqcZHpmbXTftZFZmo5BFo&#10;1kB+7DOQ63IKT2Gq4TaoXfJ5diQOQdnyhKbIB0pk6Lkfak9Ytt+U6gEKVy8LzPECB4eMBdqoPDQ2&#10;ZF7TJvybBeD6mVGG2hVCrAc+EmNVX6alQLLnMkXvS7JqgXeN0ZibnDj5dVqw1t+IkPFNVsE7vFNe&#10;P699avaA8nP5C6GS9LqrFjjZUf0JpEzLDHT6wGRm3bqIwEmGqcvICDx+6L+ICIuFEOizcrxhp1Ws&#10;mwZx+1znx8tc52SWZjGSphXPJ77cSlgky2lGlOD+T9NEG/yn3AS+dBJvbpXn8JT34A+YH4N1Re+b&#10;k2wa3m/DTK2WdWz2FM/47i7QvEdaKa7uG67bnRwpLaT/cayB5z5TKXrUviLPzRYzVS1p3rBYs652&#10;O59V9lnT20EKi07QUxaYukhc/3FHqcBaSebN4y+A2ie/GscIhxqnmtcuPKf/frX4hKrO2sPBq3TQ&#10;t0wZy/cx0H5lv8vF6fDGLpssZqDm6LmvKLjP6e639LT9kVxDaBWuxaAGI5Do1wJ01QBMtSTSaw/C&#10;YCQkxD002bhOXKwnTDYQG0WyU5LWNzDSZKBaebqjIJ2XqoC6JUIoEaFC6a1ABq/AKxCkHPx2wtBh&#10;aeSGMSdkhtV6JYwtBfDiZ26rccjZ2eAPz7jLUFO+RkvKckS5nYy6q+q4vBrIstOP81h0wNa3wFVR&#10;dUexyKer63i++CR6QKuTt2WqhDmoaUI9FRQumtNncqBN/W1dM5jiZRBdHBpbeY0LhUamjV1QjU2z&#10;4/X1soFRS7y6jx3Fp+pWrlkRwI/IoADGLhFC4nLbg2lpWJVTKTFR0ysjx8y4amBhd+ew9c1HJarf&#10;udAseWxwgtun4AsfEtjcikr+p2HCDgZcCQ2HFUn5+kcB4jCsVVrn+e7crJazPy6db6p++tgwCL6/&#10;1A+l+5tw1OA7YMqmGbKi6+T+RxV+Ipt3loFUQnKmUDzYzEl5FGfZERVjEtxY20tUtmFrs21WkW7l&#10;en1t6k7Ufjqk6qkMBTK8++dJ5rVleq/atv6JHDXs4O10yw0ztFV0/qlU12T+q+57GgCFoDpHM0xx&#10;ppY322KkGswNQs8RKXxUy6soyhlf0f9vV0AEzaqwCLNJAt070Q0QaiknFCHrdXDHAVn9Utd+WZyO&#10;BjUmxSmqWoecrbxiGUdTcscrQ5NtN1rQd9mPQBkIrdZuZEtbwbqWFQwD/YmmjOhepeoiuTf7KIYG&#10;flQa1N4iE9rzAe/5OkS0xD3qvuYUOdV/+jbLG1Ssm0DPQyVZxRU3HYqm17MdVk1RxGY/P5yIH0Gi&#10;Ol2wb3sD/TLSBsP7yi+T3Ir83yrfjBRKnwMYAs9VbdfqAGrj1OU5YJw3QAIrmWScwNc76eYVkO3/&#10;AKxUXwzFHlqr1V2b7b1sVtuPM/WTkP5PEIleErhN4B8r2vr+rtSTB2Ihav9To3EeIwjvY+OkgXSf&#10;/tPr8eefXxDA5GS+3FffpsWgiqHA+xGo0hSH8E9iAASMoNysK7zAkuQEaGiYhy//acbYb7UhmD49&#10;X21NvACLO03qr4XSPZpgZCZyLzXsU0jnOcG9xSa+088u6rlMYylgxONxKtTxKOzWjc/ehSHgrdYb&#10;MhYLA2tjRK63fmEXPdMAkJQtKyuAb4YJOshfuUk4CHrlhAcWv3mDJA8ojEDhsBDm1aD2cDjF2Acf&#10;2owBpGiWAOWWzpls6IHqB85dkGgLByPRpXI1YgGPkgHo7e8k9PZrdfqce76s49P5gl9En/tEHQx+&#10;UnioypdYhr5342TxKWDpDPo8MX/G0L7j1JPVlANRlRWzGaHfozJL2E34X5vXoz9zlgJ+0/n8r/eC&#10;gn7rRgJ/lyR7H0uu9G0sBCUdxfk7fF9dbvV6/n794ijsx00I+HzIz3fftDYa3OwhPQqv03q+xyaB&#10;xyZPN34AMsdbujF+pBjZGQKRpIXnFPGpNlBEJeIWmEQITtbyL5xOuPxk83nMSSp9ZXL2omr9AYmi&#10;dBIBLdBclalFQtJgjhmt9cmECUEU8s0Kvvh2ZYKuBpJZNVRoeOkeABeiffT+J+DLwwzTifjQSQED&#10;zH0XzgBHezxNrGvqNGlIHrn2pymznp088AgyCGR4iAzQrFNbFFVI6wqkb477HqdqIuYercDE4ASs&#10;VKmnzLV6+jZ1Mfs82/XyAWUkVtRxG80upy0kJbL6jXMS7oHuyj/p42Pvi58XK7B/KL+b5d0FWFwf&#10;gdJ1e3gNwGKQYqUBiyVDRp0ucSYJlw109LvQvQSYJuMzNB7KvJ1kO35O5L/DmJ+DNAexN7yPBbyH&#10;21VHw4G9NTm7qx8+H9zIyl7J63l/ndd/0oi5lK8gM81KJNz9oy5/ngZ8nr7cHVZaXqzWhraXqsvW&#10;lW21qokbvaAkPH0CJc2e9h1lKjFrdNvxoMr09TL7f0h3qjnrT/ABAXqhA6x+p9EAGJ8ojACJ/UYb&#10;fZflzc8LBpU6rUYdDZIkccTJIlfRUd+BvdhCFeScpDDHmX+qSjuigVdC7iNJeBY7ttZS0WaiO/6T&#10;jjhhy1ufbM8GLIuT+ZcLbdouzekxFdDThEy8k+P4Tel27onmfTlzR7wmBvjP5XB21dVpek7UxRvo&#10;QQ5kTF734Bu4wxZT1IkOnKt7PyUJvcRqEil+8OqGaVG/xUS2fABzxMeuC0XiMcjPXGa2XlqE3skE&#10;OKu6+5bv0871bzcBCRafU33v0bXMskORG9M43L2+p7x7JH9Hzsrz8+CQS4/0nKxNxAuwoI3GTHmR&#10;IcC+ESBgmuoLEpmW7QK5zRCgCnv3lY0hIEHC9/Vff+vptMsUcmG/wQjopa99FpLmZlwYl+c8irT/&#10;o5P3d1w2Tb0sbWcHNuKCWVgPZj4BC3wjyS7fb7Y7A3KrMf//owyhc3zvr61uLdquNA9bW0GhC8yj&#10;7kAcMEdhNXm+RcXnix2QHoZZMPiHio3Ybj403MlhalTM1zbct/d92E9LsVrmWU0Kh1u4DU6RzgZq&#10;jQAP/Qy+l6Tg9021iv0zOfBguEW0DbRA4gSJShR110w8l5lw9YtmM85dtOE7mKV1XzUuLLMO49m+&#10;JnZuNFJEU8wWmUUJkCSI2CcI+6NWO/2XL4P9aVSxCTEVAGtI3pUarEcosDLc3ST4QtwWik2lhdT1&#10;IsaoKD4WRIYcb8Iq1l7gkxzMcbvj7R4MGkOZuwr9gHO2CT51jQ1B/WXu83LuKGMphVr181HxK4UR&#10;GOcMnQJllhhbf6Bn8/xISXqaUQFKbH1JgAgSwDvbRUa+oWaByvTvvc/sPeKQLbw7/DyjEGh0isIx&#10;ZKhdgAJfFz22YzAEptY2XISwVw5CNF62nZqCgIJnvIIy2JnAa/YcGN5KmVbpURoSCYYiihUI6CNI&#10;MGE/MKJz/Nxc69XwnNgL/I2hFun9owieAiQYiZ7d6PaSmwKMFX5Mgs6nomarAaTdFwsnKOCxmOhB&#10;e/T8MEd/lK+/n+kE9HIrRdD/fXhwSIm6k+l7ljLKb2Iw7IMIn/6cEfKp9+AAmbfTDdyfoPhC367C&#10;6UVvIytMV4h93dS7gVKAGU6ibabVySTdZnT4OQZkH0Ahl0FXbuq71hOs69fjZLARPqcp+nYplg0l&#10;wef1Yrj0r701hRTB7ZlCa9jEuVtKx7+3SQ9ldvHkEve7u2VGgyxHV2Ly9f/E+oRowCo91Cfi73/o&#10;HZPvKx2RYr4qvCPDcJhE0YQEhOo06RnrjqAZNDkrchqCHVNriEvtt0llngHKHDpuFXxYp9LBO3Hx&#10;tMqouVVLzIjuoiMnEqp55P+Jsvxr2M4TmJF3LY0iD9GIJdB1B7wjlecxEcficyc1rJcMuwdP/BB0&#10;Zi/w9U8sfg/N/+p1L3JCsbhnfx9Iv6U9RiCChz1jQGuhN7jHOg2Yye8cHOYdKVs1aU5nW1JjlqJ5&#10;6AqJLMdAlPyrux9htnmdvsewFF/OysSChpRkOQ/SfDexsgCQrLEAotygPOL+PE4+Hq/7o396Qa0T&#10;L6xNAHwX/R85Ridopzbv9DGyoP6Jw7JB97K7C6jhSfZNMOSHchTPSrIUAEpuumSpCgZNXGm79kHF&#10;xrA+BIHMM/vEwWw7cFnA/dHX36Wtnn4Pn5VU6cagairLCdJOEZrzCbuiGTXgc5OgpcS03skhU5Mz&#10;C0pA9jfIsOsI5BemywepQsSoHTNLnBRfPzf5v5OO/JVtaw5nG7YYS3hEzIxk8q8chFAwl/Hx2j9j&#10;GUonWQktkS5912uLvW2so/4nv5cPLTRKKIDZ9kxZgdAOnXJ5K2+wgABh4VLIPxJu1RJmwaIuN+Q+&#10;mO6/KscSa6aoPkNw34aXbR2XFhUDbFqEa6UP+S4lwS6X/DnZgfizaTNh9djkrpuM3uQvCpmEGJ18&#10;NHA3AcEycoTQBGKKRZNCrgEBGKbOJLlIeAxAVgoriulzGBEq+yfkQohqViFaYRo5FG+fmUrvglhp&#10;kbBvvp2/lKk9ibiL7qdaEQF4Af1uQS80+gT6CqpJmPMH0pW6BqIXKHssEHweiRDjArK12ZNNknOO&#10;FmJjyqhqm85Ikm0RkEl+au4vvv8sQIi2Du5hkH5Oo5cmDjg9d8n+uhyJLU6hBOW8+FZMBBWFFdeX&#10;SKIKMbdyBBY5wwx5TxHPNh4PEXUlgXlWluDQuoWXJ8BnzswHl07EQgeHZVBDD8FDWlK0qWNMMYRc&#10;+TeBAhew9W6pOlsgbLdrk7kKZWz/STsxQ7JjqtbfTTY9NC9t/fGzQFnCnqK5c34JWdCLt8aaZlJs&#10;VEPiY3y9qgGUdV7MOE3JYoVFiimkTfqMCCMTISa7fzUDLh2/NGGwVTOL+WYqVTbjdlDUIO2ILZU6&#10;Rt/uZbx9rT5TPQNrY05RmorcL0JtnymKKfOmJrYkcW9vkZwxgxqAXCRATis7gTi5mD5BCVOa6foN&#10;K2+2obn8Urh4hrDmE+UE/qJf2YGTxhU8+p2EMZ5/VZ6VlZWnJo06fonskwKLbNzp/SpU00L2wpd+&#10;hIdep8mXWoP3eL3qWQmvJ5lRlouChLFLdbMg8RLZ6cWbma80cVjOKpM+tXOcqfRrhBlN08gbDzbE&#10;7Ndbkq0IU+ipzrFZsOn6QFlkgl6PjGpaEsEzwtgsoUpmMc3EGAkGxElTObaXdE4M4jFlOUYybSfX&#10;rZL+eQDAms7J79eA03wSYI2GRAneMvPglbUVylUen8S0wAlX2SZUcubPYKkbhem9/rheXaY1f856&#10;Ug2fVcv6kMCPG6geOGWecQofnInP88sFwqTdvCwW43ZddKnGsnI58efHPNiFAkiLA7s1DIj3WXSV&#10;tCS4b/vw1GcilrvpDqyO+ue+BLt/Kh0j9P2hL8jLU9VQMbRi7J5pE/92QUkIypZO2nVwoOHrKszB&#10;J12mT6unWCd6/Xk/3qq3OtHT8FwOtWTLapSf3t/ITQlduRhk10hc8NK2C7uNadE7SuSxA9tK0k4c&#10;dzSoSPiz002cabqYYiHhUsbHEXjP/94qA5YqNpFInmyouiaX6SqlYhGA+bqn91foF8hviSauQpHL&#10;u0RbNS+De+EXiretygXpX4mW87yZ2uL7z3+h5H+lWOqgs5SvMwb2/G7c+h0+nullLjE1baKTxU34&#10;3pOQ2RP1R8kqI2kGq3KEgwvLSDu5R2iXJku7Ri7bZzDc5JztysuV9W0H3i5xzJeH7zRTgqWaydeu&#10;HN7rjCVIHjPpVWCT0cXioOSIIrpvBTEjiesWYeYy2AxtcEyRoiRXep4JsMUlgXORe5axylHS5lBV&#10;W0S+jOiRRWCevFh43p2rzuKze35QpsiAX/o+ndq4VJj32RppjAzgog0Rlp1bbrNMCrc0gMVJI0nB&#10;UYlDGQId/uTH8MVjC4cWVUtB3kgi5dZPENs9Y5Ec78dQ2R7YHlwkxaub6tehcIRLvKqSanVTtcco&#10;fU5h1nvos5DsrPbLqtaXcEXFVWh1x81L+JJXiSgfRRZIuOR4iGS6j+4Df+gjxQvgOS5xka4zI5ST&#10;2+eIKeNWkW2qO+oitsb3tJ+4oguqT5K2MML5ERPSgMJVQjp0XDbFcjfHLhDO72wmQ+jOpeYv3i/c&#10;j29AY2pPaIN1ISw6eBKvRtoYuTRHNILNIw0yCAiJGJjXSvrJd79Fi/S1hTI47A4TloMvA0fCkUhz&#10;a4+grcg1BYa0QVn9TKnAsWEgGHqKYHfZQKkqQ/hMqPZaLQ5s+5y8Nsz0FLlBXo3kZxNVfeZfJZUP&#10;WEpC6+iFVAIKJgClJqr/6xAJTZoKLvaiXLl1GUmm15D1HOZocweMnXVTV2zFMRxSivHvJGoAkn56&#10;Zb8bcQJ8hXTtyVg3akay2pBP3uRJrRyi1GJhoRPS92c2+uZO1UTWEUru3SMXFWAYHx14yBJOn2qY&#10;rSiu1ZTNEUZ7TBJNssQ4apNbnf7Qi1JJW94d+p2lR8WFsksdTx0zyAxZ/i0drDR92qBgNM3MWY1t&#10;iFb650ypCABmgoJ7iDaT+Ig0T45+r9IB+S7DBV578ztt98Vte4sCYTFROYNfkjziWlKpjSJ9pudf&#10;tHWKKDNWWczd2MtE/rou0Kg2EaDCJ8vpareZBWtdMSiSCg5/mqJkt5MbR6UQko21TeY+RqaJfBqY&#10;F6vPwKqDKhqSjgR519zvPcQlnyonnaOx1b2pzjDVcEPF0iNEjzoOeZQK2CCWSxUKR/Wryg69IfVW&#10;lPiZuFZ1HfgRwjgoJCWZiRGJRKDm53+qdkrgpGQFPhOJoCsH//uMHmQCFEn8P0AKjHX/iaUlAgUo&#10;4+ArMMv/YZZ/v0IHah53YjsAizH/JwkdEQMUxzMTauX67zQA2FIBNtgXknFT5ULlgCorUO0aRFpc&#10;QaxOxCj4/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IdhAABbQ29udGVudF9UeXBlc10ueG1sUEsBAhQACgAAAAAAh07iQAAAAAAAAAAA&#10;AAAAAAYAAAAAAAAAAAAQAAAAVF8AAF9yZWxzL1BLAQIUABQAAAAIAIdO4kCKFGY80QAAAJQBAAAL&#10;AAAAAAAAAAEAIAAAAHhfAABfcmVscy8ucmVsc1BLAQIUAAoAAAAAAIdO4kAAAAAAAAAAAAAAAAAE&#10;AAAAAAAAAAAAEAAAAAAAAABkcnMvUEsBAhQACgAAAAAAh07iQAAAAAAAAAAAAAAAAAoAAAAAAAAA&#10;AAAQAAAAcmAAAGRycy9fcmVscy9QSwECFAAUAAAACACHTuJAqiYOvrYAAAAhAQAAGQAAAAAAAAAB&#10;ACAAAACaYAAAZHJzL19yZWxzL2Uyb0RvYy54bWwucmVsc1BLAQIUABQAAAAIAIdO4kBhD2iv2AAA&#10;AAcBAAAPAAAAAAAAAAEAIAAAACIAAABkcnMvZG93bnJldi54bWxQSwECFAAUAAAACACHTuJAYDvo&#10;AAoDAAAGCAAADgAAAAAAAAABACAAAAAnAQAAZHJzL2Uyb0RvYy54bWxQSwECFAAKAAAAAACHTuJA&#10;AAAAAAAAAAAAAAAACgAAAAAAAAAAABAAAABdBAAAZHJzL21lZGlhL1BLAQIUABQAAAAIAIdO4kCF&#10;CMN7nVoAAChbAAAUAAAAAAAAAAEAIAAAAIUEAABkcnMvbWVkaWEvaW1hZ2UxLnBuZ1BLBQYAAAAA&#10;CgAKAFICAAC8YgAAAAA=&#10;">
                <o:lock v:ext="edit" aspectratio="f"/>
                <v:shape id="_x0000_s1026" o:spid="_x0000_s1026" o:spt="75" alt="" type="#_x0000_t75" style="position:absolute;left:0;top:0;height:2210;width:5930;" filled="f" o:preferrelative="t" stroked="f" coordsize="21600,21600" o:gfxdata="UEsDBAoAAAAAAIdO4kAAAAAAAAAAAAAAAAAEAAAAZHJzL1BLAwQUAAAACACHTuJAQWz0ALoAAADa&#10;AAAADwAAAGRycy9kb3ducmV2LnhtbEVPS4vCMBC+L/gfwgje1lQPsltNexBf7GHB+kBvQzO21WZS&#10;mvjYf2+EBU/Dx/ecSfowtbhR6yrLCgb9CARxbnXFhYLtZv75BcJ5ZI21ZVLwRw7SpPMxwVjbO6/p&#10;lvlChBB2MSoovW9iKV1ekkHXtw1x4E62NegDbAupW7yHcFPLYRSNpMGKQ0OJDU1Lyi/Z1Sg47Pe/&#10;5+Xue3Zc8Bkx21b5zzBTqtcdRGMQnh7+Lf53r3SYD69XXlcm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bPQAugAAANoA&#10;AAAPAAAAAAAAAAEAIAAAACIAAABkcnMvZG93bnJldi54bWxQSwECFAAUAAAACACHTuJAMy8FnjsA&#10;AAA5AAAAEAAAAAAAAAABACAAAAAJAQAAZHJzL3NoYXBleG1sLnhtbFBLBQYAAAAABgAGAFsBAACz&#10;AwAAAAA=&#10;">
                  <v:fill on="f" focussize="0,0"/>
                  <v:stroke on="f" joinstyle="miter"/>
                  <v:imagedata r:id="rId7" o:title=""/>
                  <o:lock v:ext="edit" aspectratio="t"/>
                </v:shape>
                <v:rect id="_x0000_s1026" o:spid="_x0000_s1026" o:spt="1" style="position:absolute;left:2310;top:1919;height:240;width:530;"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joinstyle="miter"/>
                  <v:imagedata o:title=""/>
                  <o:lock v:ext="edit" aspectratio="f"/>
                </v:rect>
                <v:shape id="_x0000_s1026" o:spid="_x0000_s1026" o:spt="202" type="#_x0000_t202" style="position:absolute;left:2190;top:2086;height:270;width:84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joinstyle="miter"/>
                  <v:imagedata o:title=""/>
                  <o:lock v:ext="edit" aspectratio="f"/>
                  <v:textbox inset="0mm,0mm,0mm,0mm">
                    <w:txbxContent>
                      <w:p>
                        <w:pPr>
                          <w:jc w:val="center"/>
                          <w:rPr>
                            <w:szCs w:val="21"/>
                          </w:rPr>
                        </w:pPr>
                        <w:r>
                          <w:rPr>
                            <w:rFonts w:hint="eastAsia"/>
                            <w:szCs w:val="21"/>
                          </w:rPr>
                          <w:t>图3</w:t>
                        </w:r>
                      </w:p>
                    </w:txbxContent>
                  </v:textbox>
                </v:shape>
              </v:group>
            </w:pict>
          </mc:Fallback>
        </mc:AlternateConten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left="390" w:leftChars="-7" w:hanging="405" w:hangingChars="193"/>
        <w:rPr>
          <w:szCs w:val="21"/>
        </w:rPr>
      </w:pPr>
      <w:r>
        <w:rPr>
          <w:rFonts w:hint="eastAsia"/>
          <w:szCs w:val="21"/>
        </w:rPr>
        <w:t>3</w:t>
      </w:r>
      <w:r>
        <w:rPr>
          <w:szCs w:val="21"/>
        </w:rPr>
        <w:t>．图中龙眼风险</w:t>
      </w:r>
      <w:r>
        <w:rPr>
          <w:rFonts w:hAnsi="宋体"/>
        </w:rPr>
        <w:t>分布区</w:t>
      </w:r>
      <w:r>
        <w:rPr>
          <w:szCs w:val="21"/>
        </w:rPr>
        <w:t>反映的地域分异规律是</w:t>
      </w:r>
    </w:p>
    <w:p>
      <w:pPr>
        <w:tabs>
          <w:tab w:val="left" w:pos="352"/>
          <w:tab w:val="left" w:pos="2268"/>
          <w:tab w:val="left" w:pos="4253"/>
          <w:tab w:val="left" w:pos="6237"/>
        </w:tabs>
        <w:ind w:left="342" w:leftChars="163"/>
        <w:rPr>
          <w:szCs w:val="21"/>
        </w:rPr>
      </w:pPr>
      <w:r>
        <w:rPr>
          <w:szCs w:val="21"/>
        </w:rPr>
        <w:t xml:space="preserve">A．干湿度地域分异规律      </w:t>
      </w:r>
      <w:r>
        <w:rPr>
          <w:rFonts w:hint="eastAsia"/>
          <w:szCs w:val="21"/>
        </w:rPr>
        <w:tab/>
      </w:r>
      <w:r>
        <w:rPr>
          <w:szCs w:val="21"/>
        </w:rPr>
        <w:t>B．纬度地域分异规律</w:t>
      </w:r>
    </w:p>
    <w:p>
      <w:pPr>
        <w:tabs>
          <w:tab w:val="left" w:pos="352"/>
          <w:tab w:val="left" w:pos="2268"/>
          <w:tab w:val="left" w:pos="4253"/>
          <w:tab w:val="left" w:pos="6237"/>
        </w:tabs>
        <w:ind w:left="342" w:leftChars="163"/>
        <w:rPr>
          <w:szCs w:val="21"/>
        </w:rPr>
      </w:pPr>
      <w:r>
        <w:rPr>
          <w:szCs w:val="21"/>
        </w:rPr>
        <w:t xml:space="preserve">C．垂直地域分异规律                 </w:t>
      </w:r>
      <w:r>
        <w:rPr>
          <w:rFonts w:hint="eastAsia"/>
          <w:szCs w:val="21"/>
        </w:rPr>
        <w:tab/>
      </w:r>
      <w:r>
        <w:rPr>
          <w:szCs w:val="21"/>
        </w:rPr>
        <w:t>D．地方性分异规律</w:t>
      </w:r>
    </w:p>
    <w:p>
      <w:pPr>
        <w:tabs>
          <w:tab w:val="left" w:pos="352"/>
          <w:tab w:val="left" w:pos="2268"/>
          <w:tab w:val="left" w:pos="4253"/>
          <w:tab w:val="left" w:pos="6237"/>
        </w:tabs>
        <w:ind w:left="342" w:leftChars="163"/>
        <w:rPr>
          <w:szCs w:val="21"/>
        </w:rPr>
      </w:pPr>
    </w:p>
    <w:p>
      <w:pPr>
        <w:ind w:left="390" w:leftChars="-7" w:hanging="405" w:hangingChars="193"/>
        <w:rPr>
          <w:szCs w:val="21"/>
        </w:rPr>
      </w:pPr>
      <w:r>
        <w:rPr>
          <w:rFonts w:hint="eastAsia"/>
          <w:szCs w:val="21"/>
        </w:rPr>
        <w:t>4</w:t>
      </w:r>
      <w:r>
        <w:rPr>
          <w:szCs w:val="21"/>
        </w:rPr>
        <w:t>．Ⅲ地区成为龙眼</w:t>
      </w:r>
      <w:r>
        <w:rPr>
          <w:rFonts w:hAnsi="宋体"/>
        </w:rPr>
        <w:t>生长</w:t>
      </w:r>
      <w:r>
        <w:rPr>
          <w:szCs w:val="21"/>
        </w:rPr>
        <w:t>高风险区的</w:t>
      </w:r>
      <w:r>
        <w:t>原因</w:t>
      </w:r>
      <w:r>
        <w:rPr>
          <w:szCs w:val="21"/>
        </w:rPr>
        <w:t>可能是</w:t>
      </w:r>
    </w:p>
    <w:p>
      <w:pPr>
        <w:tabs>
          <w:tab w:val="left" w:pos="352"/>
          <w:tab w:val="left" w:pos="2268"/>
          <w:tab w:val="left" w:pos="4253"/>
          <w:tab w:val="left" w:pos="6237"/>
        </w:tabs>
        <w:ind w:left="342" w:leftChars="163"/>
        <w:rPr>
          <w:szCs w:val="21"/>
        </w:rPr>
      </w:pPr>
      <w:r>
        <w:rPr>
          <w:szCs w:val="21"/>
        </w:rPr>
        <w:t>A．春季气温较高</w:t>
      </w:r>
      <w:r>
        <w:rPr>
          <w:rFonts w:hint="eastAsia"/>
          <w:szCs w:val="21"/>
        </w:rPr>
        <w:tab/>
      </w:r>
      <w:r>
        <w:rPr>
          <w:szCs w:val="21"/>
        </w:rPr>
        <w:t>B．夏季气温较高</w:t>
      </w:r>
      <w:r>
        <w:rPr>
          <w:rFonts w:hint="eastAsia"/>
          <w:szCs w:val="21"/>
        </w:rPr>
        <w:tab/>
      </w:r>
    </w:p>
    <w:p>
      <w:pPr>
        <w:tabs>
          <w:tab w:val="left" w:pos="352"/>
          <w:tab w:val="left" w:pos="2268"/>
          <w:tab w:val="left" w:pos="4253"/>
          <w:tab w:val="left" w:pos="6237"/>
        </w:tabs>
        <w:ind w:left="342" w:leftChars="163"/>
        <w:rPr>
          <w:szCs w:val="21"/>
        </w:rPr>
      </w:pPr>
      <w:r>
        <w:rPr>
          <w:szCs w:val="21"/>
        </w:rPr>
        <w:t xml:space="preserve">C．秋季气温偏低 </w:t>
      </w:r>
      <w:r>
        <w:rPr>
          <w:rFonts w:hint="eastAsia"/>
          <w:szCs w:val="21"/>
        </w:rPr>
        <w:tab/>
      </w:r>
      <w:r>
        <w:rPr>
          <w:szCs w:val="21"/>
        </w:rPr>
        <w:t>D．冬季气温较低</w:t>
      </w:r>
    </w:p>
    <w:p>
      <w:pPr>
        <w:tabs>
          <w:tab w:val="left" w:pos="352"/>
          <w:tab w:val="left" w:pos="2268"/>
          <w:tab w:val="left" w:pos="4253"/>
          <w:tab w:val="left" w:pos="6237"/>
        </w:tabs>
        <w:ind w:left="342" w:leftChars="163"/>
        <w:rPr>
          <w:szCs w:val="21"/>
        </w:rPr>
      </w:pPr>
    </w:p>
    <w:p>
      <w:pPr>
        <w:ind w:firstLine="525" w:firstLineChars="250"/>
      </w:pPr>
      <w:r>
        <w:rPr>
          <w:rFonts w:hint="eastAsia"/>
        </w:rPr>
        <w:t>小米手机官方网站的第六轮开放购买于2012年11月11日中午12点开始，截止到11月25日，小米手机单月销售85万台，网上购物，网民足不出户就可以货比三家，并且网购具有“商品种类齐全，价格实惠，送货上门”等优势，结合某商品网购物流示意图完成5—6题。</w:t>
      </w:r>
    </w:p>
    <w:p>
      <w:pPr/>
      <w:r>
        <w:rPr>
          <w:rFonts w:hint="eastAsia"/>
        </w:rPr>
        <w:t>5、这种商品网购流程①②③环节排序正确的是</w:t>
      </w:r>
    </w:p>
    <w:p>
      <w:pPr>
        <w:ind w:firstLine="210" w:firstLineChars="100"/>
      </w:pPr>
      <w:r>
        <w:drawing>
          <wp:anchor distT="0" distB="0" distL="114300" distR="114300" simplePos="0" relativeHeight="251699200" behindDoc="1" locked="0" layoutInCell="1" allowOverlap="1">
            <wp:simplePos x="0" y="0"/>
            <wp:positionH relativeFrom="column">
              <wp:posOffset>2200275</wp:posOffset>
            </wp:positionH>
            <wp:positionV relativeFrom="paragraph">
              <wp:posOffset>198120</wp:posOffset>
            </wp:positionV>
            <wp:extent cx="3133725" cy="1329055"/>
            <wp:effectExtent l="0" t="0" r="9525" b="4445"/>
            <wp:wrapTight wrapText="bothSides">
              <wp:wrapPolygon>
                <wp:start x="0" y="0"/>
                <wp:lineTo x="0" y="21363"/>
                <wp:lineTo x="21534" y="21363"/>
                <wp:lineTo x="21534" y="0"/>
                <wp:lineTo x="0" y="0"/>
              </wp:wrapPolygon>
            </wp:wrapTight>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8"/>
                    <a:srcRect/>
                    <a:stretch>
                      <a:fillRect/>
                    </a:stretch>
                  </pic:blipFill>
                  <pic:spPr>
                    <a:xfrm>
                      <a:off x="0" y="0"/>
                      <a:ext cx="3133725" cy="1329055"/>
                    </a:xfrm>
                    <a:prstGeom prst="rect">
                      <a:avLst/>
                    </a:prstGeom>
                    <a:noFill/>
                    <a:ln w="9525">
                      <a:noFill/>
                      <a:miter lim="800000"/>
                      <a:headEnd/>
                      <a:tailEnd/>
                    </a:ln>
                  </pic:spPr>
                </pic:pic>
              </a:graphicData>
            </a:graphic>
          </wp:anchor>
        </w:drawing>
      </w:r>
      <w:r>
        <w:rPr>
          <w:rFonts w:hint="eastAsia"/>
        </w:rPr>
        <w:t>A．订单分发、物流配送、采购</w:t>
      </w:r>
    </w:p>
    <w:p>
      <w:pPr>
        <w:ind w:firstLine="210" w:firstLineChars="100"/>
      </w:pPr>
      <w:r>
        <w:rPr>
          <w:rFonts w:hint="eastAsia"/>
        </w:rPr>
        <w:t xml:space="preserve">B．订单分发、采购、物流配送 </w:t>
      </w:r>
    </w:p>
    <w:p>
      <w:pPr>
        <w:ind w:firstLine="210" w:firstLineChars="100"/>
      </w:pPr>
      <w:r>
        <w:rPr>
          <w:rFonts w:hint="eastAsia"/>
        </w:rPr>
        <w:t>C．物流配送、订单分发、采购</w:t>
      </w:r>
    </w:p>
    <w:p>
      <w:pPr>
        <w:ind w:firstLine="210" w:firstLineChars="100"/>
      </w:pPr>
      <w:r>
        <w:rPr>
          <w:rFonts w:hint="eastAsia"/>
        </w:rPr>
        <w:t>D．物流配送、采购、订单分发</w:t>
      </w:r>
    </w:p>
    <w:p>
      <w:pPr>
        <w:ind w:firstLine="210" w:firstLineChars="100"/>
      </w:pPr>
    </w:p>
    <w:p>
      <w:pPr/>
      <w:r>
        <w:rPr>
          <w:rFonts w:hint="eastAsia"/>
        </w:rPr>
        <w:t>6、小米手机在我国许多地方的销售采取“前店后厂”的模式，即后面是组装工厂，前面是销售店铺。这种销售模式的主导因素是</w:t>
      </w:r>
    </w:p>
    <w:p>
      <w:pPr>
        <w:ind w:firstLine="210" w:firstLineChars="100"/>
      </w:pPr>
      <w:r>
        <w:rPr>
          <w:rFonts w:hint="eastAsia"/>
        </w:rPr>
        <w:t xml:space="preserve">A．劳动力   B．原料   </w:t>
      </w:r>
    </w:p>
    <w:p>
      <w:pPr>
        <w:ind w:firstLine="210" w:firstLineChars="100"/>
      </w:pPr>
      <w:r>
        <w:rPr>
          <w:rFonts w:hint="eastAsia"/>
        </w:rPr>
        <w:t>C．市场     D．技术</w:t>
      </w:r>
    </w:p>
    <w:p>
      <w:pPr>
        <w:ind w:firstLine="210" w:firstLineChars="100"/>
      </w:pPr>
    </w:p>
    <w:p>
      <w:pPr/>
      <w:r>
        <w:rPr>
          <w:rFonts w:hint="eastAsia"/>
        </w:rPr>
        <w:t>地形起伏度是指在一个特定的区域内，最高点海拔高度与最低点海拔高度的差值。它是描述一个区域地形特征的一个宏观性的指标。读图回答7—8问题。</w:t>
      </w:r>
    </w:p>
    <w:p>
      <w:pPr/>
      <w:r>
        <w:rPr>
          <w:rFonts w:hint="eastAsia"/>
        </w:rPr>
        <w:drawing>
          <wp:inline distT="0" distB="0" distL="0" distR="0">
            <wp:extent cx="5276850" cy="2505075"/>
            <wp:effectExtent l="0" t="0" r="0" b="952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noChangeArrowheads="1"/>
                    </pic:cNvPicPr>
                  </pic:nvPicPr>
                  <pic:blipFill>
                    <a:blip r:embed="rId9"/>
                    <a:srcRect/>
                    <a:stretch>
                      <a:fillRect/>
                    </a:stretch>
                  </pic:blipFill>
                  <pic:spPr>
                    <a:xfrm>
                      <a:off x="0" y="0"/>
                      <a:ext cx="5276850" cy="2505075"/>
                    </a:xfrm>
                    <a:prstGeom prst="rect">
                      <a:avLst/>
                    </a:prstGeom>
                    <a:noFill/>
                    <a:ln w="9525">
                      <a:noFill/>
                      <a:miter lim="800000"/>
                      <a:headEnd/>
                      <a:tailEnd/>
                    </a:ln>
                  </pic:spPr>
                </pic:pic>
              </a:graphicData>
            </a:graphic>
          </wp:inline>
        </w:drawing>
      </w:r>
    </w:p>
    <w:p>
      <w:pPr/>
    </w:p>
    <w:p>
      <w:pPr>
        <w:numPr>
          <w:ilvl w:val="0"/>
          <w:numId w:val="1"/>
        </w:numPr>
        <w:tabs>
          <w:tab w:val="left" w:pos="360"/>
        </w:tabs>
      </w:pPr>
      <w:r>
        <w:rPr>
          <w:rFonts w:hint="eastAsia"/>
        </w:rPr>
        <w:t>从总体看，各等级城市在20米—75米起伏度所占的比重相对最高，其主要原因有</w:t>
      </w:r>
    </w:p>
    <w:p>
      <w:pPr/>
      <w:r>
        <w:rPr>
          <w:rFonts w:hint="eastAsia"/>
        </w:rPr>
        <w:t>①有一定坡度，利于排水②有山脉阻挡，利于防卫③起伏不大，利于节省建筑成本和交通联系④矿产丰富，有利于工业布局</w:t>
      </w:r>
    </w:p>
    <w:p>
      <w:pPr>
        <w:ind w:firstLine="315" w:firstLineChars="150"/>
      </w:pPr>
      <w:r>
        <w:rPr>
          <w:rFonts w:hint="eastAsia"/>
        </w:rPr>
        <w:t>A①②        B①③       C③④          D②④</w:t>
      </w:r>
    </w:p>
    <w:p>
      <w:pPr>
        <w:ind w:firstLine="315" w:firstLineChars="150"/>
      </w:pPr>
    </w:p>
    <w:p>
      <w:pPr>
        <w:numPr>
          <w:ilvl w:val="0"/>
          <w:numId w:val="1"/>
        </w:numPr>
        <w:tabs>
          <w:tab w:val="left" w:pos="360"/>
        </w:tabs>
      </w:pPr>
      <w:r>
        <w:rPr>
          <w:rFonts w:hint="eastAsia"/>
        </w:rPr>
        <w:t>地形起伏对下列哪个等级的城市影响最大</w:t>
      </w:r>
    </w:p>
    <w:p>
      <w:pPr>
        <w:ind w:firstLine="315" w:firstLineChars="150"/>
      </w:pPr>
      <w:r>
        <w:rPr>
          <w:rFonts w:hint="eastAsia"/>
        </w:rPr>
        <w:drawing>
          <wp:anchor distT="0" distB="0" distL="114300" distR="114300" simplePos="0" relativeHeight="251700224" behindDoc="1" locked="0" layoutInCell="1" allowOverlap="1">
            <wp:simplePos x="0" y="0"/>
            <wp:positionH relativeFrom="column">
              <wp:posOffset>2743200</wp:posOffset>
            </wp:positionH>
            <wp:positionV relativeFrom="paragraph">
              <wp:posOffset>62865</wp:posOffset>
            </wp:positionV>
            <wp:extent cx="3133725" cy="1885950"/>
            <wp:effectExtent l="0" t="0" r="9525" b="0"/>
            <wp:wrapTight wrapText="bothSides">
              <wp:wrapPolygon>
                <wp:start x="0" y="0"/>
                <wp:lineTo x="0" y="21382"/>
                <wp:lineTo x="21534" y="21382"/>
                <wp:lineTo x="21534" y="0"/>
                <wp:lineTo x="0" y="0"/>
              </wp:wrapPolygon>
            </wp:wrapTight>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0"/>
                    <a:srcRect/>
                    <a:stretch>
                      <a:fillRect/>
                    </a:stretch>
                  </pic:blipFill>
                  <pic:spPr>
                    <a:xfrm>
                      <a:off x="0" y="0"/>
                      <a:ext cx="3133725" cy="1885950"/>
                    </a:xfrm>
                    <a:prstGeom prst="rect">
                      <a:avLst/>
                    </a:prstGeom>
                    <a:noFill/>
                    <a:ln w="9525">
                      <a:noFill/>
                      <a:miter lim="800000"/>
                      <a:headEnd/>
                      <a:tailEnd/>
                    </a:ln>
                  </pic:spPr>
                </pic:pic>
              </a:graphicData>
            </a:graphic>
          </wp:anchor>
        </w:drawing>
      </w:r>
      <w:r>
        <w:rPr>
          <w:rFonts w:hint="eastAsia"/>
        </w:rPr>
        <w:t xml:space="preserve">A中小城市        B大城市      </w:t>
      </w:r>
    </w:p>
    <w:p>
      <w:pPr>
        <w:ind w:firstLine="210" w:firstLineChars="100"/>
      </w:pPr>
      <w:r>
        <w:rPr>
          <w:rFonts w:hint="eastAsia"/>
        </w:rPr>
        <w:t xml:space="preserve"> C特大城市        D超大城市</w:t>
      </w:r>
    </w:p>
    <w:p>
      <w:pPr>
        <w:ind w:firstLine="315" w:firstLineChars="150"/>
      </w:pPr>
    </w:p>
    <w:p>
      <w:pPr>
        <w:ind w:firstLine="315" w:firstLineChars="150"/>
      </w:pPr>
    </w:p>
    <w:p>
      <w:pPr>
        <w:ind w:firstLine="315" w:firstLineChars="150"/>
      </w:pPr>
    </w:p>
    <w:p>
      <w:pPr/>
      <w:r>
        <w:rPr>
          <w:rFonts w:hint="eastAsia"/>
        </w:rPr>
        <w:t>读“我国某平原地区人口密度分布图”，完成9—10题</w:t>
      </w:r>
    </w:p>
    <w:p>
      <w:pPr/>
      <w:r>
        <w:rPr>
          <w:rFonts w:hint="eastAsia"/>
        </w:rPr>
        <w:t>9、判断下列说法正确的是</w:t>
      </w:r>
    </w:p>
    <w:p>
      <w:pPr>
        <w:ind w:firstLine="210" w:firstLineChars="100"/>
      </w:pPr>
      <w:r>
        <w:rPr>
          <w:rFonts w:hint="eastAsia"/>
        </w:rPr>
        <w:t>A．该地建筑物高度有中心区向外递增     B．甲处可能为现代化农业区</w:t>
      </w:r>
    </w:p>
    <w:p>
      <w:pPr>
        <w:ind w:firstLine="210" w:firstLineChars="100"/>
      </w:pPr>
      <w:r>
        <w:rPr>
          <w:rFonts w:hint="eastAsia"/>
        </w:rPr>
        <w:t>C．东北—西南一线人口密度较大          D．丙可能为卫星城</w:t>
      </w:r>
    </w:p>
    <w:p>
      <w:pPr>
        <w:ind w:firstLine="210" w:firstLineChars="100"/>
      </w:pPr>
    </w:p>
    <w:p>
      <w:pPr/>
      <w:r>
        <w:rPr>
          <w:rFonts w:hint="eastAsia"/>
        </w:rPr>
        <w:t>10、从热力环流的角度，判断乙处近地面最有可能的风向是</w:t>
      </w:r>
    </w:p>
    <w:p>
      <w:pPr>
        <w:ind w:firstLine="210" w:firstLineChars="100"/>
      </w:pPr>
      <w:r>
        <w:rPr>
          <w:rFonts w:hint="eastAsia"/>
        </w:rPr>
        <w:t>A．偏南风   B．偏西风   C．偏北风   D．偏东风</w:t>
      </w:r>
    </w:p>
    <w:p>
      <w:pPr/>
    </w:p>
    <w:p>
      <w:pPr>
        <w:rPr>
          <w:bCs/>
        </w:rPr>
      </w:pPr>
      <w:r>
        <w:rPr>
          <w:rFonts w:hint="eastAsia"/>
          <w:bCs/>
        </w:rPr>
        <w:t>珠江三角洲产业布局一体化规划（2009-2020年）中指出珠三角各市产业定位有：</w:t>
      </w:r>
    </w:p>
    <w:p>
      <w:pPr>
        <w:rPr>
          <w:rFonts w:ascii="Verdana" w:hAnsi="Verdana"/>
          <w:bCs/>
          <w:szCs w:val="21"/>
        </w:rPr>
      </w:pPr>
      <w:r>
        <w:rPr>
          <w:rFonts w:hint="eastAsia" w:ascii="Verdana" w:hAnsi="Verdana"/>
          <w:szCs w:val="21"/>
        </w:rPr>
        <w:drawing>
          <wp:anchor distT="0" distB="0" distL="114300" distR="114300" simplePos="0" relativeHeight="251697152" behindDoc="1" locked="0" layoutInCell="1" allowOverlap="1">
            <wp:simplePos x="0" y="0"/>
            <wp:positionH relativeFrom="column">
              <wp:posOffset>2066925</wp:posOffset>
            </wp:positionH>
            <wp:positionV relativeFrom="paragraph">
              <wp:posOffset>198120</wp:posOffset>
            </wp:positionV>
            <wp:extent cx="3400425" cy="2148205"/>
            <wp:effectExtent l="0" t="0" r="9525" b="4445"/>
            <wp:wrapTight wrapText="bothSides">
              <wp:wrapPolygon>
                <wp:start x="0" y="0"/>
                <wp:lineTo x="0" y="21453"/>
                <wp:lineTo x="21539" y="21453"/>
                <wp:lineTo x="21539" y="0"/>
                <wp:lineTo x="0" y="0"/>
              </wp:wrapPolygon>
            </wp:wrapTight>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2"/>
                    <pic:cNvPicPr>
                      <a:picLocks noChangeAspect="1" noChangeArrowheads="1"/>
                    </pic:cNvPicPr>
                  </pic:nvPicPr>
                  <pic:blipFill>
                    <a:blip r:embed="rId11"/>
                    <a:srcRect/>
                    <a:stretch>
                      <a:fillRect/>
                    </a:stretch>
                  </pic:blipFill>
                  <pic:spPr>
                    <a:xfrm>
                      <a:off x="0" y="0"/>
                      <a:ext cx="3400425" cy="2148205"/>
                    </a:xfrm>
                    <a:prstGeom prst="rect">
                      <a:avLst/>
                    </a:prstGeom>
                    <a:noFill/>
                    <a:ln w="9525">
                      <a:noFill/>
                      <a:miter lim="800000"/>
                      <a:headEnd/>
                      <a:tailEnd/>
                    </a:ln>
                  </pic:spPr>
                </pic:pic>
              </a:graphicData>
            </a:graphic>
          </wp:anchor>
        </w:drawing>
      </w:r>
      <w:r>
        <w:rPr>
          <w:rFonts w:hint="eastAsia" w:ascii="Verdana" w:hAnsi="Verdana"/>
          <w:bCs/>
          <w:szCs w:val="21"/>
        </w:rPr>
        <w:t xml:space="preserve">a.国际产业服务中心           </w:t>
      </w:r>
    </w:p>
    <w:p>
      <w:pPr>
        <w:rPr>
          <w:rFonts w:ascii="Verdana" w:hAnsi="Verdana"/>
          <w:bCs/>
          <w:szCs w:val="21"/>
        </w:rPr>
      </w:pPr>
      <w:r>
        <w:rPr>
          <w:rFonts w:hint="eastAsia" w:ascii="Verdana" w:hAnsi="Verdana"/>
          <w:bCs/>
          <w:szCs w:val="21"/>
        </w:rPr>
        <w:t>b.国家产业制造中心</w:t>
      </w:r>
    </w:p>
    <w:p>
      <w:pPr>
        <w:rPr>
          <w:rFonts w:ascii="Verdana" w:hAnsi="Verdana"/>
          <w:bCs/>
          <w:szCs w:val="21"/>
        </w:rPr>
      </w:pPr>
      <w:r>
        <w:rPr>
          <w:rFonts w:hint="eastAsia" w:ascii="Verdana" w:hAnsi="Verdana"/>
          <w:bCs/>
          <w:szCs w:val="21"/>
        </w:rPr>
        <w:t xml:space="preserve">c.国际产业创新中心           </w:t>
      </w:r>
    </w:p>
    <w:p>
      <w:pPr>
        <w:rPr>
          <w:rFonts w:ascii="Verdana" w:hAnsi="Verdana"/>
          <w:bCs/>
          <w:szCs w:val="21"/>
        </w:rPr>
      </w:pPr>
      <w:r>
        <w:rPr>
          <w:rFonts w:hint="eastAsia" w:ascii="Verdana" w:hAnsi="Verdana"/>
          <w:bCs/>
          <w:szCs w:val="21"/>
        </w:rPr>
        <w:t>d.世界级石化产业基地</w:t>
      </w:r>
    </w:p>
    <w:p>
      <w:pPr>
        <w:rPr>
          <w:rFonts w:ascii="Verdana" w:hAnsi="Verdana"/>
          <w:bCs/>
          <w:szCs w:val="21"/>
        </w:rPr>
      </w:pPr>
      <w:r>
        <w:rPr>
          <w:rFonts w:hint="eastAsia" w:ascii="Verdana" w:hAnsi="Verdana"/>
          <w:bCs/>
          <w:szCs w:val="21"/>
        </w:rPr>
        <w:t xml:space="preserve">e.国家级先进制造业基地       </w:t>
      </w:r>
    </w:p>
    <w:p>
      <w:pPr>
        <w:rPr>
          <w:rFonts w:ascii="Verdana" w:hAnsi="Verdana"/>
          <w:bCs/>
          <w:szCs w:val="21"/>
        </w:rPr>
      </w:pPr>
      <w:r>
        <w:rPr>
          <w:rFonts w:hint="eastAsia" w:ascii="Verdana" w:hAnsi="Verdana"/>
          <w:bCs/>
          <w:szCs w:val="21"/>
        </w:rPr>
        <w:t xml:space="preserve">f.传统产业转型升级集聚区和重大装备制造配套基地 </w:t>
      </w:r>
    </w:p>
    <w:p>
      <w:pPr>
        <w:rPr>
          <w:rFonts w:ascii="Verdana" w:hAnsi="Verdana"/>
          <w:bCs/>
          <w:szCs w:val="21"/>
        </w:rPr>
      </w:pPr>
    </w:p>
    <w:p>
      <w:pPr>
        <w:rPr>
          <w:rFonts w:ascii="Verdana" w:hAnsi="Verdana"/>
          <w:bCs/>
          <w:szCs w:val="21"/>
        </w:rPr>
      </w:pPr>
    </w:p>
    <w:p>
      <w:pPr>
        <w:rPr>
          <w:rFonts w:ascii="Verdana" w:hAnsi="Verdana"/>
          <w:bCs/>
          <w:szCs w:val="21"/>
        </w:rPr>
      </w:pPr>
      <w:r>
        <w:rPr>
          <w:rFonts w:hint="eastAsia" w:ascii="Verdana" w:hAnsi="Verdana"/>
          <w:bCs/>
          <w:szCs w:val="21"/>
        </w:rPr>
        <w:t>11．根据图示及材料分析珠三角中深圳、广州、佛山、肇庆四个市的产业定位分别是：</w:t>
      </w:r>
    </w:p>
    <w:p>
      <w:pPr>
        <w:rPr>
          <w:rFonts w:ascii="Verdana" w:hAnsi="Verdana"/>
          <w:bCs/>
          <w:szCs w:val="21"/>
        </w:rPr>
      </w:pPr>
      <w:r>
        <w:rPr>
          <w:rFonts w:hint="eastAsia" w:ascii="Verdana" w:hAnsi="Verdana"/>
          <w:bCs/>
          <w:szCs w:val="21"/>
        </w:rPr>
        <w:t>A．cbde    B．cabf     C．cafd    D．ebca</w:t>
      </w:r>
    </w:p>
    <w:p>
      <w:pPr>
        <w:autoSpaceDE w:val="0"/>
        <w:autoSpaceDN w:val="0"/>
        <w:adjustRightInd w:val="0"/>
        <w:rPr>
          <w:rFonts w:ascii="Arial" w:hAnsi="Arial" w:cs="Arial"/>
          <w:bCs/>
          <w:color w:val="000000"/>
          <w:szCs w:val="21"/>
        </w:rPr>
      </w:pPr>
    </w:p>
    <w:p>
      <w:pPr>
        <w:autoSpaceDE w:val="0"/>
        <w:autoSpaceDN w:val="0"/>
        <w:adjustRightInd w:val="0"/>
        <w:rPr>
          <w:rFonts w:ascii="Arial" w:hAnsi="Arial" w:cs="Arial"/>
          <w:bCs/>
          <w:color w:val="000000"/>
          <w:szCs w:val="21"/>
        </w:rPr>
      </w:pPr>
    </w:p>
    <w:p>
      <w:pPr>
        <w:autoSpaceDE w:val="0"/>
        <w:autoSpaceDN w:val="0"/>
        <w:adjustRightInd w:val="0"/>
        <w:rPr>
          <w:rFonts w:ascii="Arial" w:hAnsi="Arial" w:cs="Arial"/>
          <w:bCs/>
          <w:color w:val="000000"/>
          <w:szCs w:val="21"/>
        </w:rPr>
      </w:pPr>
    </w:p>
    <w:p>
      <w:pPr>
        <w:autoSpaceDE w:val="0"/>
        <w:autoSpaceDN w:val="0"/>
        <w:adjustRightInd w:val="0"/>
        <w:rPr>
          <w:szCs w:val="21"/>
        </w:rPr>
      </w:pPr>
      <w:r>
        <w:rPr>
          <w:rFonts w:ascii="Arial" w:hAnsi="Arial" w:cs="Arial"/>
          <w:bCs/>
          <w:color w:val="000000"/>
          <w:szCs w:val="21"/>
        </w:rPr>
        <w:t>40</w:t>
      </w:r>
      <w:r>
        <w:rPr>
          <w:rFonts w:hint="eastAsia" w:ascii="Arial" w:hAnsi="Arial" w:cs="宋体"/>
          <w:bCs/>
          <w:color w:val="000000"/>
          <w:szCs w:val="21"/>
          <w:lang w:val="zh-CN"/>
        </w:rPr>
        <w:t>．读下列材料回答各题。（28分）</w:t>
      </w:r>
    </w:p>
    <w:p>
      <w:pPr>
        <w:shd w:val="clear" w:color="auto" w:fill="FFFFFF"/>
        <w:rPr>
          <w:szCs w:val="21"/>
        </w:rPr>
      </w:pPr>
      <w:r>
        <w:rPr>
          <w:rFonts w:hint="eastAsia"/>
          <w:szCs w:val="21"/>
        </w:rPr>
        <w:t>材料一：乌克兰国家简图（</w:t>
      </w:r>
      <w:r>
        <w:t>位于</w:t>
      </w:r>
      <w:r>
        <w:fldChar w:fldCharType="begin"/>
      </w:r>
      <w:r>
        <w:instrText xml:space="preserve"> HYPERLINK "http://baike.baidu.com/view/3622.htm" \t "_blank" </w:instrText>
      </w:r>
      <w:r>
        <w:fldChar w:fldCharType="separate"/>
      </w:r>
      <w:r>
        <w:t>欧洲</w:t>
      </w:r>
      <w:r>
        <w:fldChar w:fldCharType="end"/>
      </w:r>
      <w:r>
        <w:t>东部，是</w:t>
      </w:r>
      <w:r>
        <w:fldChar w:fldCharType="begin"/>
      </w:r>
      <w:r>
        <w:instrText xml:space="preserve"> HYPERLINK "http://baike.baidu.com/view/3622.htm" \t "_blank" </w:instrText>
      </w:r>
      <w:r>
        <w:fldChar w:fldCharType="separate"/>
      </w:r>
      <w:r>
        <w:t>欧洲</w:t>
      </w:r>
      <w:r>
        <w:fldChar w:fldCharType="end"/>
      </w:r>
      <w:r>
        <w:t>除</w:t>
      </w:r>
      <w:r>
        <w:fldChar w:fldCharType="begin"/>
      </w:r>
      <w:r>
        <w:instrText xml:space="preserve"> HYPERLINK "http://baike.baidu.com/view/2403.htm" \t "_blank" </w:instrText>
      </w:r>
      <w:r>
        <w:fldChar w:fldCharType="separate"/>
      </w:r>
      <w:r>
        <w:t>俄罗斯</w:t>
      </w:r>
      <w:r>
        <w:fldChar w:fldCharType="end"/>
      </w:r>
      <w:r>
        <w:t>外领土面积最大的国家。</w:t>
      </w:r>
      <w:r>
        <w:rPr>
          <w:rFonts w:ascii="宋体" w:hAnsi="宋体" w:cs="宋体"/>
          <w:kern w:val="0"/>
          <w:sz w:val="24"/>
        </w:rPr>
        <w:t>603700</w:t>
      </w:r>
      <w:r>
        <w:rPr>
          <w:rFonts w:ascii="宋体" w:hAnsi="宋体" w:cs="宋体"/>
          <w:kern w:val="0"/>
          <w:szCs w:val="21"/>
        </w:rPr>
        <w:t>平方公里</w:t>
      </w:r>
      <w:r>
        <w:rPr>
          <w:rFonts w:hint="eastAsia" w:ascii="宋体" w:hAnsi="宋体" w:cs="宋体"/>
          <w:kern w:val="0"/>
          <w:szCs w:val="21"/>
        </w:rPr>
        <w:t>，</w:t>
      </w:r>
      <w:r>
        <w:t>人口4555万</w:t>
      </w:r>
      <w:r>
        <w:rPr>
          <w:rFonts w:hint="eastAsia"/>
        </w:rPr>
        <w:t>）</w:t>
      </w:r>
    </w:p>
    <w:p>
      <w:pPr>
        <w:rPr>
          <w:szCs w:val="21"/>
        </w:rPr>
      </w:pPr>
      <w:r>
        <w:rPr>
          <w:szCs w:val="21"/>
        </w:rPr>
        <w:drawing>
          <wp:anchor distT="0" distB="0" distL="114300" distR="114300" simplePos="0" relativeHeight="251701248" behindDoc="1" locked="0" layoutInCell="1" allowOverlap="1">
            <wp:simplePos x="0" y="0"/>
            <wp:positionH relativeFrom="column">
              <wp:posOffset>400050</wp:posOffset>
            </wp:positionH>
            <wp:positionV relativeFrom="paragraph">
              <wp:posOffset>99060</wp:posOffset>
            </wp:positionV>
            <wp:extent cx="4343400" cy="3081655"/>
            <wp:effectExtent l="0" t="0" r="0" b="4445"/>
            <wp:wrapTight wrapText="bothSides">
              <wp:wrapPolygon>
                <wp:start x="0" y="0"/>
                <wp:lineTo x="0" y="21498"/>
                <wp:lineTo x="21505" y="21498"/>
                <wp:lineTo x="21505" y="0"/>
                <wp:lineTo x="0" y="0"/>
              </wp:wrapPolygon>
            </wp:wrapTight>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2"/>
                    <a:srcRect b="17073"/>
                    <a:stretch>
                      <a:fillRect/>
                    </a:stretch>
                  </pic:blipFill>
                  <pic:spPr>
                    <a:xfrm>
                      <a:off x="0" y="0"/>
                      <a:ext cx="4343400" cy="3081655"/>
                    </a:xfrm>
                    <a:prstGeom prst="rect">
                      <a:avLst/>
                    </a:prstGeom>
                    <a:noFill/>
                    <a:ln w="9525">
                      <a:noFill/>
                      <a:miter lim="800000"/>
                      <a:headEnd/>
                      <a:tailEnd/>
                    </a:ln>
                  </pic:spPr>
                </pic:pic>
              </a:graphicData>
            </a:graphic>
          </wp:anchor>
        </w:drawing>
      </w:r>
    </w:p>
    <w:p>
      <w:pPr>
        <w:rPr>
          <w:szCs w:val="21"/>
        </w:rPr>
      </w:pPr>
      <w:r>
        <w:t>，</w:t>
      </w:r>
      <w:r>
        <w:rPr>
          <w:rFonts w:hint="eastAsia"/>
          <w:szCs w:val="21"/>
        </w:rPr>
        <w:t xml:space="preserve"> </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bl>
      <w:tblPr>
        <w:tblStyle w:val="7"/>
        <w:tblpPr w:leftFromText="180" w:rightFromText="180" w:vertAnchor="page" w:horzAnchor="margin" w:tblpY="6745"/>
        <w:tblW w:w="9660" w:type="dxa"/>
        <w:tblCellSpacing w:w="0" w:type="dxa"/>
        <w:tblInd w:w="0" w:type="dxa"/>
        <w:tblLayout w:type="fixed"/>
        <w:tblCellMar>
          <w:top w:w="0" w:type="dxa"/>
          <w:left w:w="0" w:type="dxa"/>
          <w:bottom w:w="0" w:type="dxa"/>
          <w:right w:w="0" w:type="dxa"/>
        </w:tblCellMar>
      </w:tblPr>
      <w:tblGrid>
        <w:gridCol w:w="1785"/>
        <w:gridCol w:w="630"/>
        <w:gridCol w:w="735"/>
        <w:gridCol w:w="630"/>
        <w:gridCol w:w="735"/>
        <w:gridCol w:w="630"/>
        <w:gridCol w:w="735"/>
        <w:gridCol w:w="630"/>
        <w:gridCol w:w="630"/>
        <w:gridCol w:w="525"/>
        <w:gridCol w:w="735"/>
        <w:gridCol w:w="630"/>
        <w:gridCol w:w="630"/>
      </w:tblGrid>
      <w:tr>
        <w:tblPrEx>
          <w:tblLayout w:type="fixed"/>
          <w:tblCellMar>
            <w:top w:w="0" w:type="dxa"/>
            <w:left w:w="0" w:type="dxa"/>
            <w:bottom w:w="0" w:type="dxa"/>
            <w:right w:w="0" w:type="dxa"/>
          </w:tblCellMar>
        </w:tblPrEx>
        <w:trPr>
          <w:tblCellSpacing w:w="0" w:type="dxa"/>
        </w:trPr>
        <w:tc>
          <w:tcPr>
            <w:tcW w:w="178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全年平均气温</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"http://www.tianqi.com/qiwen/wukelan-1/" \o "乌克兰一月天气和平均气温查询" </w:instrText>
            </w:r>
            <w:r>
              <w:fldChar w:fldCharType="separate"/>
            </w:r>
            <w:r>
              <w:rPr>
                <w:rFonts w:ascii="宋体" w:hAnsi="宋体" w:cs="宋体"/>
                <w:b/>
                <w:kern w:val="0"/>
                <w:sz w:val="18"/>
              </w:rPr>
              <w:t>一月</w:t>
            </w:r>
            <w:r>
              <w:rPr>
                <w:rFonts w:ascii="宋体" w:hAnsi="宋体" w:cs="宋体"/>
                <w:b/>
                <w:kern w:val="0"/>
                <w:sz w:val="18"/>
              </w:rPr>
              <w:fldChar w:fldCharType="end"/>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"http://www.tianqi.com/qiwen/wukelan-2/" \o "乌克兰二月天气和平均气温查询" </w:instrText>
            </w:r>
            <w:r>
              <w:fldChar w:fldCharType="separate"/>
            </w:r>
            <w:r>
              <w:rPr>
                <w:rFonts w:ascii="宋体" w:hAnsi="宋体" w:cs="宋体"/>
                <w:b/>
                <w:kern w:val="0"/>
                <w:sz w:val="18"/>
              </w:rPr>
              <w:t>二月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"http://www.tianqi.com/qiwen/wukelan-3/" \o "乌克兰三月天气和平均气温查询" </w:instrText>
            </w:r>
            <w:r>
              <w:fldChar w:fldCharType="separate"/>
            </w:r>
            <w:r>
              <w:rPr>
                <w:rFonts w:ascii="宋体" w:hAnsi="宋体" w:cs="宋体"/>
                <w:b/>
                <w:kern w:val="0"/>
                <w:sz w:val="18"/>
              </w:rPr>
              <w:t>三月</w:t>
            </w:r>
            <w:r>
              <w:rPr>
                <w:rFonts w:ascii="宋体" w:hAnsi="宋体" w:cs="宋体"/>
                <w:b/>
                <w:kern w:val="0"/>
                <w:sz w:val="18"/>
              </w:rPr>
              <w:fldChar w:fldCharType="end"/>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"http://www.tianqi.com/qiwen/wukelan-4/" \o "乌克兰四月天气和平均气温查询" </w:instrText>
            </w:r>
            <w:r>
              <w:fldChar w:fldCharType="separate"/>
            </w:r>
            <w:r>
              <w:rPr>
                <w:rFonts w:ascii="宋体" w:hAnsi="宋体" w:cs="宋体"/>
                <w:b/>
                <w:kern w:val="0"/>
                <w:sz w:val="18"/>
              </w:rPr>
              <w:t>四月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"http://www.tianqi.com/qiwen/wukelan-5/" \o "乌克兰五月天气和平均气温查询" </w:instrText>
            </w:r>
            <w:r>
              <w:fldChar w:fldCharType="separate"/>
            </w:r>
            <w:r>
              <w:rPr>
                <w:rFonts w:ascii="宋体" w:hAnsi="宋体" w:cs="宋体"/>
                <w:b/>
                <w:kern w:val="0"/>
                <w:sz w:val="18"/>
              </w:rPr>
              <w:t>五月</w:t>
            </w:r>
            <w:r>
              <w:rPr>
                <w:rFonts w:ascii="宋体" w:hAnsi="宋体" w:cs="宋体"/>
                <w:b/>
                <w:kern w:val="0"/>
                <w:sz w:val="18"/>
              </w:rPr>
              <w:fldChar w:fldCharType="end"/>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"http://www.tianqi.com/qiwen/wukelan-6/" \o "乌克兰六月天气和平均气温查询" </w:instrText>
            </w:r>
            <w:r>
              <w:fldChar w:fldCharType="separate"/>
            </w:r>
            <w:r>
              <w:rPr>
                <w:rFonts w:ascii="宋体" w:hAnsi="宋体" w:cs="宋体"/>
                <w:b/>
                <w:kern w:val="0"/>
                <w:sz w:val="18"/>
              </w:rPr>
              <w:t>六月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"http://www.tianqi.com/qiwen/wukelan-7/" \o "乌克兰七月天气和平均气温查询" </w:instrText>
            </w:r>
            <w:r>
              <w:fldChar w:fldCharType="separate"/>
            </w:r>
            <w:r>
              <w:rPr>
                <w:rFonts w:ascii="宋体" w:hAnsi="宋体" w:cs="宋体"/>
                <w:b/>
                <w:kern w:val="0"/>
                <w:sz w:val="18"/>
              </w:rPr>
              <w:t>七月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"http://www.tianqi.com/qiwen/wukelan-8/" \o "乌克兰八月天气和平均气温查询" </w:instrText>
            </w:r>
            <w:r>
              <w:fldChar w:fldCharType="separate"/>
            </w:r>
            <w:r>
              <w:rPr>
                <w:rFonts w:ascii="宋体" w:hAnsi="宋体" w:cs="宋体"/>
                <w:b/>
                <w:kern w:val="0"/>
                <w:sz w:val="18"/>
              </w:rPr>
              <w:t>八月</w:t>
            </w:r>
            <w:r>
              <w:rPr>
                <w:rFonts w:ascii="宋体" w:hAnsi="宋体" w:cs="宋体"/>
                <w:b/>
                <w:kern w:val="0"/>
                <w:sz w:val="18"/>
              </w:rPr>
              <w:fldChar w:fldCharType="end"/>
            </w:r>
          </w:p>
        </w:tc>
        <w:tc>
          <w:tcPr>
            <w:tcW w:w="525"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"http://www.tianqi.com/qiwen/wukelan-9/" \o "乌克兰九月天气和平均气温查询" </w:instrText>
            </w:r>
            <w:r>
              <w:fldChar w:fldCharType="separate"/>
            </w:r>
            <w:r>
              <w:rPr>
                <w:rFonts w:ascii="宋体" w:hAnsi="宋体" w:cs="宋体"/>
                <w:b/>
                <w:kern w:val="0"/>
                <w:sz w:val="18"/>
              </w:rPr>
              <w:t>九月</w:t>
            </w:r>
            <w:r>
              <w:rPr>
                <w:rFonts w:ascii="宋体" w:hAnsi="宋体" w:cs="宋体"/>
                <w:b/>
                <w:kern w:val="0"/>
                <w:sz w:val="18"/>
              </w:rPr>
              <w:fldChar w:fldCharType="end"/>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"http://www.tianqi.com/qiwen/wukelan-10/" \o "乌克兰十月天气和平均气温查询" </w:instrText>
            </w:r>
            <w:r>
              <w:fldChar w:fldCharType="separate"/>
            </w:r>
            <w:r>
              <w:rPr>
                <w:rFonts w:ascii="宋体" w:hAnsi="宋体" w:cs="宋体"/>
                <w:b/>
                <w:kern w:val="0"/>
                <w:sz w:val="18"/>
              </w:rPr>
              <w:t>十月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"http://www.tianqi.com/qiwen/wukelan-11/" \o "乌克兰十一月天气和平均气温查询" </w:instrText>
            </w:r>
            <w:r>
              <w:fldChar w:fldCharType="separate"/>
            </w:r>
            <w:r>
              <w:rPr>
                <w:rFonts w:ascii="宋体" w:hAnsi="宋体" w:cs="宋体"/>
                <w:b/>
                <w:kern w:val="0"/>
                <w:sz w:val="18"/>
              </w:rPr>
              <w:t>十一月</w:t>
            </w:r>
            <w:r>
              <w:rPr>
                <w:rFonts w:ascii="宋体" w:hAnsi="宋体" w:cs="宋体"/>
                <w:b/>
                <w:kern w:val="0"/>
                <w:sz w:val="18"/>
              </w:rPr>
              <w:fldChar w:fldCharType="end"/>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kern w:val="0"/>
                <w:sz w:val="18"/>
                <w:szCs w:val="18"/>
              </w:rPr>
            </w:pPr>
            <w:r>
              <w:fldChar w:fldCharType="begin"/>
            </w:r>
            <w:r>
              <w:instrText xml:space="preserve"> HYPERLINK "http://www.tianqi.com/qiwen/wukelan-12/" \o "乌克兰十二月天气和平均气温查询" </w:instrText>
            </w:r>
            <w:r>
              <w:fldChar w:fldCharType="separate"/>
            </w:r>
            <w:r>
              <w:rPr>
                <w:rFonts w:ascii="宋体" w:hAnsi="宋体" w:cs="宋体"/>
                <w:b/>
                <w:kern w:val="0"/>
                <w:sz w:val="18"/>
              </w:rPr>
              <w:t>十二月</w:t>
            </w:r>
            <w:r>
              <w:rPr>
                <w:rFonts w:ascii="宋体" w:hAnsi="宋体" w:cs="宋体"/>
                <w:b/>
                <w:kern w:val="0"/>
                <w:sz w:val="18"/>
              </w:rPr>
              <w:fldChar w:fldCharType="end"/>
            </w:r>
          </w:p>
        </w:tc>
      </w:tr>
      <w:tr>
        <w:tblPrEx>
          <w:tblLayout w:type="fixed"/>
          <w:tblCellMar>
            <w:top w:w="0" w:type="dxa"/>
            <w:left w:w="0" w:type="dxa"/>
            <w:bottom w:w="0" w:type="dxa"/>
            <w:right w:w="0" w:type="dxa"/>
          </w:tblCellMar>
        </w:tblPrEx>
        <w:trPr>
          <w:tblCellSpacing w:w="0" w:type="dxa"/>
        </w:trPr>
        <w:tc>
          <w:tcPr>
            <w:tcW w:w="178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日均最高气温(℃)</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-3℃</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4℃</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14℃</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20℃</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24℃</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24℃</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24℃</w:t>
            </w:r>
          </w:p>
        </w:tc>
        <w:tc>
          <w:tcPr>
            <w:tcW w:w="52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19℃</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12℃</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0℃</w:t>
            </w:r>
          </w:p>
        </w:tc>
      </w:tr>
      <w:tr>
        <w:tblPrEx>
          <w:tblLayout w:type="fixed"/>
          <w:tblCellMar>
            <w:top w:w="0" w:type="dxa"/>
            <w:left w:w="0" w:type="dxa"/>
            <w:bottom w:w="0" w:type="dxa"/>
            <w:right w:w="0" w:type="dxa"/>
          </w:tblCellMar>
        </w:tblPrEx>
        <w:trPr>
          <w:tblCellSpacing w:w="0" w:type="dxa"/>
        </w:trPr>
        <w:tc>
          <w:tcPr>
            <w:tcW w:w="178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日均最低气温(℃)</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-8℃</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-7℃</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-2℃</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11℃</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14℃</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15℃</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14℃</w:t>
            </w:r>
          </w:p>
        </w:tc>
        <w:tc>
          <w:tcPr>
            <w:tcW w:w="52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10℃</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0℃</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w:t>
            </w:r>
          </w:p>
        </w:tc>
      </w:tr>
      <w:tr>
        <w:tblPrEx>
          <w:tblLayout w:type="fixed"/>
          <w:tblCellMar>
            <w:top w:w="0" w:type="dxa"/>
            <w:left w:w="0" w:type="dxa"/>
            <w:bottom w:w="0" w:type="dxa"/>
            <w:right w:w="0" w:type="dxa"/>
          </w:tblCellMar>
        </w:tblPrEx>
        <w:trPr>
          <w:tblCellSpacing w:w="0" w:type="dxa"/>
        </w:trPr>
        <w:tc>
          <w:tcPr>
            <w:tcW w:w="178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平均降水总量(mm)</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48</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46</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39</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48</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52</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72</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88</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69</w:t>
            </w:r>
          </w:p>
        </w:tc>
        <w:tc>
          <w:tcPr>
            <w:tcW w:w="52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47</w:t>
            </w:r>
          </w:p>
        </w:tc>
        <w:tc>
          <w:tcPr>
            <w:tcW w:w="735"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35</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51</w:t>
            </w:r>
          </w:p>
        </w:tc>
        <w:tc>
          <w:tcPr>
            <w:tcW w:w="630" w:type="dxa"/>
            <w:tcMar>
              <w:top w:w="75" w:type="dxa"/>
              <w:left w:w="0" w:type="dxa"/>
              <w:bottom w:w="75" w:type="dxa"/>
              <w:right w:w="0" w:type="dxa"/>
            </w:tcMar>
            <w:vAlign w:val="center"/>
          </w:tcPr>
          <w:p>
            <w:pPr>
              <w:widowControl/>
              <w:spacing w:line="330" w:lineRule="atLeast"/>
              <w:jc w:val="center"/>
              <w:rPr>
                <w:rFonts w:ascii="宋体" w:hAnsi="宋体" w:cs="宋体"/>
                <w:b/>
                <w:color w:val="404040"/>
                <w:kern w:val="0"/>
                <w:sz w:val="18"/>
                <w:szCs w:val="18"/>
              </w:rPr>
            </w:pPr>
            <w:r>
              <w:rPr>
                <w:rFonts w:ascii="宋体" w:hAnsi="宋体" w:cs="宋体"/>
                <w:b/>
                <w:color w:val="404040"/>
                <w:kern w:val="0"/>
                <w:sz w:val="18"/>
                <w:szCs w:val="18"/>
              </w:rPr>
              <w:t>52</w:t>
            </w:r>
          </w:p>
        </w:tc>
      </w:tr>
    </w:tbl>
    <w:p>
      <w:pPr>
        <w:rPr>
          <w:szCs w:val="21"/>
        </w:rPr>
      </w:pPr>
      <w:r>
        <w:rPr>
          <w:rFonts w:hint="eastAsia"/>
          <w:szCs w:val="21"/>
        </w:rPr>
        <w:t>材料二：乌克兰气候资料（各月某日）</w:t>
      </w:r>
    </w:p>
    <w:p>
      <w:pPr>
        <w:autoSpaceDE w:val="0"/>
        <w:autoSpaceDN w:val="0"/>
        <w:adjustRightInd w:val="0"/>
        <w:rPr>
          <w:rFonts w:ascii="Arial" w:hAnsi="Arial" w:cs="宋体"/>
          <w:bCs/>
          <w:color w:val="000000"/>
          <w:szCs w:val="21"/>
          <w:lang w:val="zh-CN"/>
        </w:rPr>
      </w:pPr>
      <w:r>
        <w:rPr>
          <w:rFonts w:hint="eastAsia" w:ascii="Arial" w:hAnsi="Arial" w:cs="宋体"/>
          <w:bCs/>
          <w:color w:val="000000"/>
          <w:szCs w:val="21"/>
          <w:lang w:val="zh-CN"/>
        </w:rPr>
        <w:t>材料三：</w:t>
      </w:r>
      <w:r>
        <w:rPr>
          <w:rFonts w:hint="eastAsia" w:ascii="Arial" w:hAnsi="Arial" w:cs="宋体"/>
          <w:bCs/>
          <w:color w:val="000000"/>
          <w:szCs w:val="21"/>
        </w:rPr>
        <w:t xml:space="preserve">     </w:t>
      </w:r>
      <w:r>
        <w:t>第聂伯河在3～5月间洪水量占全河年径流量的60%～70%，甚至80%，绝大部分来自第聂伯河</w:t>
      </w:r>
      <w:r>
        <w:fldChar w:fldCharType="begin"/>
      </w:r>
      <w:r>
        <w:instrText xml:space="preserve"> HYPERLINK "http://baike.baidu.com/view/186484.htm" \t "_blank" </w:instrText>
      </w:r>
      <w:r>
        <w:fldChar w:fldCharType="separate"/>
      </w:r>
      <w:r>
        <w:rPr>
          <w:rStyle w:val="6"/>
        </w:rPr>
        <w:t>上游</w:t>
      </w:r>
      <w:r>
        <w:rPr>
          <w:rStyle w:val="6"/>
        </w:rPr>
        <w:fldChar w:fldCharType="end"/>
      </w:r>
      <w:r>
        <w:t>地区</w:t>
      </w:r>
      <w:r>
        <w:rPr>
          <w:rFonts w:hint="eastAsia"/>
        </w:rPr>
        <w:t>.</w:t>
      </w:r>
    </w:p>
    <w:p>
      <w:pPr>
        <w:rPr>
          <w:szCs w:val="21"/>
        </w:rPr>
      </w:pPr>
      <w:r>
        <w:rPr>
          <w:rFonts w:hint="eastAsia"/>
        </w:rPr>
        <w:t>材料四：</w:t>
      </w:r>
      <w:r>
        <w:rPr>
          <w:rFonts w:hint="eastAsia" w:ascii="Arial" w:hAnsi="Arial" w:cs="宋体"/>
          <w:bCs/>
          <w:color w:val="000000"/>
          <w:szCs w:val="21"/>
          <w:lang w:val="zh-CN"/>
        </w:rPr>
        <w:t>乌克兰农业生产条件优越，资源丰富，土壤肥沃，为世界三大黑土带之一，</w:t>
      </w:r>
      <w:r>
        <w:rPr>
          <w:rFonts w:ascii="宋体" w:hAnsi="宋体"/>
          <w:color w:val="000000"/>
          <w:shd w:val="clear" w:color="auto" w:fill="F5F8FD"/>
        </w:rPr>
        <w:t>拥有世界上30%的黑土资源。</w:t>
      </w:r>
      <w:r>
        <w:rPr>
          <w:rFonts w:hint="eastAsia" w:ascii="Arial" w:hAnsi="Arial" w:cs="宋体"/>
          <w:bCs/>
          <w:color w:val="000000"/>
          <w:szCs w:val="21"/>
          <w:lang w:val="zh-CN"/>
        </w:rPr>
        <w:t>素有</w:t>
      </w:r>
      <w:r>
        <w:rPr>
          <w:rFonts w:ascii="Arial" w:hAnsi="Arial" w:cs="Arial"/>
          <w:bCs/>
          <w:color w:val="000000"/>
          <w:szCs w:val="21"/>
          <w:lang w:val="zh-CN"/>
        </w:rPr>
        <w:t>“</w:t>
      </w:r>
      <w:r>
        <w:rPr>
          <w:rFonts w:hint="eastAsia" w:ascii="Arial" w:hAnsi="Arial" w:cs="宋体"/>
          <w:bCs/>
          <w:color w:val="000000"/>
          <w:szCs w:val="21"/>
          <w:lang w:val="zh-CN"/>
        </w:rPr>
        <w:t>欧洲粮仓</w:t>
      </w:r>
      <w:r>
        <w:rPr>
          <w:rFonts w:ascii="Arial" w:hAnsi="Arial" w:cs="Arial"/>
          <w:bCs/>
          <w:color w:val="000000"/>
          <w:szCs w:val="21"/>
          <w:lang w:val="zh-CN"/>
        </w:rPr>
        <w:t>”</w:t>
      </w:r>
      <w:r>
        <w:rPr>
          <w:rFonts w:hint="eastAsia" w:ascii="Arial" w:hAnsi="Arial" w:cs="宋体"/>
          <w:bCs/>
          <w:color w:val="000000"/>
          <w:szCs w:val="21"/>
          <w:lang w:val="zh-CN"/>
        </w:rPr>
        <w:t>之美称。</w:t>
      </w:r>
    </w:p>
    <w:p>
      <w:pPr>
        <w:shd w:val="clear" w:color="auto" w:fill="FFFFFF"/>
        <w:rPr>
          <w:rFonts w:ascii="宋体" w:hAnsi="宋体"/>
          <w:szCs w:val="21"/>
        </w:rPr>
      </w:pPr>
      <w:r>
        <w:rPr>
          <w:rFonts w:hint="eastAsia"/>
          <w:szCs w:val="21"/>
        </w:rPr>
        <w:t>材料五：</w:t>
      </w:r>
      <w:r>
        <w:rPr>
          <w:rFonts w:hint="eastAsia" w:ascii="宋体" w:hAnsi="宋体" w:cs="宋体"/>
          <w:color w:val="000000"/>
          <w:szCs w:val="21"/>
          <w:shd w:val="clear" w:color="auto" w:fill="F5F8FD"/>
        </w:rPr>
        <w:t>在乌克兰，很容易看见大片大片的土地闲置，或长满荒草，或是在休耕。　乌克兰最大农企</w:t>
      </w:r>
      <w:r>
        <w:fldChar w:fldCharType="begin"/>
      </w:r>
      <w:r>
        <w:instrText xml:space="preserve"> HYPERLINK "http://finance.sina.com.cn/nongye/nygszx/20120510/005912031515.shtml" </w:instrText>
      </w:r>
      <w:r>
        <w:fldChar w:fldCharType="separate"/>
      </w:r>
      <w:r>
        <w:rPr>
          <w:rFonts w:hint="eastAsia" w:ascii="宋体" w:hAnsi="宋体" w:cs="宋体"/>
          <w:szCs w:val="21"/>
          <w:shd w:val="clear" w:color="auto" w:fill="F5F8FD"/>
        </w:rPr>
        <w:t>ULF与中国一家国有设施建设企业中工国际公司签署协议</w:t>
      </w:r>
      <w:r>
        <w:rPr>
          <w:rFonts w:hint="eastAsia" w:ascii="宋体" w:hAnsi="宋体" w:cs="宋体"/>
          <w:szCs w:val="21"/>
          <w:shd w:val="clear" w:color="auto" w:fill="F5F8FD"/>
        </w:rPr>
        <w:fldChar w:fldCharType="end"/>
      </w:r>
      <w:r>
        <w:rPr>
          <w:rFonts w:hint="eastAsia" w:ascii="宋体" w:hAnsi="宋体" w:cs="宋体"/>
          <w:color w:val="000000"/>
          <w:szCs w:val="21"/>
          <w:shd w:val="clear" w:color="auto" w:fill="F5F8FD"/>
        </w:rPr>
        <w:t>，协议约定将在东欧     建立谷物港口、仓库和肉类生产中心，而中国进出口银行将为此提供41亿美元的贷款     做为交换。</w:t>
      </w:r>
      <w:r>
        <w:rPr>
          <w:rFonts w:ascii="宋体" w:hAnsi="宋体"/>
          <w:szCs w:val="21"/>
        </w:rPr>
        <w:t>乌克兰的副业发展严重失衡，其在渔、林、牧等方面的大量产品需要进口。</w:t>
      </w:r>
      <w:r>
        <w:rPr>
          <w:rFonts w:ascii="宋体" w:hAnsi="宋体"/>
          <w:szCs w:val="21"/>
        </w:rPr>
        <w:br w:type="textWrapping"/>
      </w:r>
    </w:p>
    <w:p>
      <w:pPr>
        <w:shd w:val="clear" w:color="auto" w:fill="FFFFFF"/>
      </w:pPr>
      <w:r>
        <w:rPr>
          <w:rFonts w:hint="eastAsia"/>
          <w:szCs w:val="21"/>
        </w:rPr>
        <w:t>（1）乌克兰的气候类型是____________________；第聂伯河从北向南穿过乌克兰全境注入黑海属于_______________（内流、外流）河；</w:t>
      </w:r>
      <w:r>
        <w:rPr>
          <w:rFonts w:hint="eastAsia"/>
        </w:rPr>
        <w:t>结合乌克兰的气候资料和材料三推知，第聂伯河的汛期主要补给类型是_______________。(6分)</w:t>
      </w:r>
    </w:p>
    <w:p>
      <w:pPr/>
      <w:r>
        <w:rPr>
          <w:rFonts w:hint="eastAsia"/>
        </w:rPr>
        <w:t>（2）乌克兰与我国的黑土地纬度大致相当，但一个是大面积种植冬小麦，一个是大面积种植春小麦，其根本的影响因素是____________。这种影响因素产生的原因是我国的冬季受______________（气压中心）的影响。乌克兰的农业地域类型是__________________。（6分）</w:t>
      </w:r>
    </w:p>
    <w:p>
      <w:pPr/>
      <w:r>
        <w:rPr>
          <w:rFonts w:hint="eastAsia"/>
        </w:rPr>
        <w:t>（3）分析乌克兰</w:t>
      </w:r>
      <w:r>
        <w:rPr>
          <w:rFonts w:hint="eastAsia" w:ascii="Arial" w:hAnsi="Arial" w:cs="宋体"/>
          <w:bCs/>
          <w:color w:val="000000"/>
          <w:szCs w:val="21"/>
          <w:lang w:val="zh-CN"/>
        </w:rPr>
        <w:t>素有</w:t>
      </w:r>
      <w:r>
        <w:rPr>
          <w:rFonts w:ascii="Arial" w:hAnsi="Arial" w:cs="Arial"/>
          <w:bCs/>
          <w:color w:val="000000"/>
          <w:szCs w:val="21"/>
          <w:lang w:val="zh-CN"/>
        </w:rPr>
        <w:t>“</w:t>
      </w:r>
      <w:r>
        <w:rPr>
          <w:rFonts w:hint="eastAsia" w:ascii="Arial" w:hAnsi="Arial" w:cs="宋体"/>
          <w:bCs/>
          <w:color w:val="000000"/>
          <w:szCs w:val="21"/>
          <w:lang w:val="zh-CN"/>
        </w:rPr>
        <w:t>欧洲粮仓</w:t>
      </w:r>
      <w:r>
        <w:rPr>
          <w:rFonts w:ascii="Arial" w:hAnsi="Arial" w:cs="Arial"/>
          <w:bCs/>
          <w:color w:val="000000"/>
          <w:szCs w:val="21"/>
          <w:lang w:val="zh-CN"/>
        </w:rPr>
        <w:t>”</w:t>
      </w:r>
      <w:r>
        <w:rPr>
          <w:rFonts w:hint="eastAsia" w:ascii="Arial" w:hAnsi="Arial" w:cs="宋体"/>
          <w:bCs/>
          <w:color w:val="000000"/>
          <w:szCs w:val="21"/>
          <w:lang w:val="zh-CN"/>
        </w:rPr>
        <w:t>之美称</w:t>
      </w:r>
      <w:r>
        <w:rPr>
          <w:rFonts w:hint="eastAsia"/>
        </w:rPr>
        <w:t>的有利区位条件？（8分）</w:t>
      </w:r>
    </w:p>
    <w:p>
      <w:pPr/>
    </w:p>
    <w:p>
      <w:pPr/>
    </w:p>
    <w:p>
      <w:pPr/>
    </w:p>
    <w:p>
      <w:pPr>
        <w:rPr>
          <w:color w:val="333333"/>
        </w:rPr>
      </w:pPr>
      <w:r>
        <w:rPr>
          <w:rFonts w:hint="eastAsia"/>
        </w:rPr>
        <w:t>（4）根据材料及其所学知识分析如何推动乌克兰农业的可持续发展？（8分）</w:t>
      </w:r>
    </w:p>
    <w:p>
      <w:pPr>
        <w:pStyle w:val="4"/>
        <w:spacing w:line="360" w:lineRule="atLeast"/>
        <w:rPr>
          <w:color w:val="333333"/>
          <w:sz w:val="21"/>
          <w:szCs w:val="21"/>
        </w:rPr>
      </w:pPr>
    </w:p>
    <w:p>
      <w:pPr>
        <w:pStyle w:val="4"/>
        <w:spacing w:line="360" w:lineRule="atLeast"/>
        <w:rPr>
          <w:color w:val="333333"/>
          <w:sz w:val="21"/>
          <w:szCs w:val="21"/>
        </w:rPr>
      </w:pPr>
    </w:p>
    <w:p>
      <w:pPr>
        <w:pStyle w:val="4"/>
        <w:spacing w:line="360" w:lineRule="atLeast"/>
        <w:rPr>
          <w:color w:val="333333"/>
          <w:sz w:val="21"/>
          <w:szCs w:val="21"/>
        </w:rPr>
      </w:pPr>
    </w:p>
    <w:p>
      <w:pPr>
        <w:numPr>
          <w:ilvl w:val="0"/>
          <w:numId w:val="2"/>
        </w:numPr>
        <w:rPr>
          <w:rFonts w:ascii="宋体" w:hAnsi="宋体" w:cs="宋体"/>
          <w:kern w:val="0"/>
          <w:szCs w:val="21"/>
        </w:rPr>
      </w:pPr>
      <w:r>
        <w:rPr>
          <w:rFonts w:hint="eastAsia" w:ascii="宋体" w:hAnsi="宋体" w:cs="宋体"/>
          <w:kern w:val="0"/>
          <w:szCs w:val="21"/>
        </w:rPr>
        <w:t>（28分）厦深铁路作为沿海快速通道的重要组成部分，终于在2013年</w:t>
      </w:r>
      <w:r>
        <w:rPr>
          <w:rFonts w:hint="eastAsia"/>
        </w:rPr>
        <w:t>12月26日正式开通了。其通车对</w:t>
      </w:r>
      <w:r>
        <w:rPr>
          <w:rFonts w:hint="eastAsia" w:ascii="宋体" w:hAnsi="宋体" w:cs="宋体"/>
          <w:kern w:val="0"/>
          <w:szCs w:val="21"/>
        </w:rPr>
        <w:t>海峡西岸经济区的发展意义重大。</w:t>
      </w:r>
    </w:p>
    <w:p>
      <w:pPr>
        <w:rPr>
          <w:rFonts w:ascii="宋体" w:hAnsi="宋体" w:cs="宋体"/>
          <w:kern w:val="0"/>
          <w:szCs w:val="21"/>
        </w:rPr>
      </w:pPr>
      <w:r>
        <w:rPr>
          <w:rFonts w:hint="eastAsia" w:ascii="宋体" w:hAnsi="宋体" w:cs="宋体"/>
          <w:kern w:val="0"/>
          <w:szCs w:val="21"/>
        </w:rPr>
        <w:t>材料1：夏深铁路沿线城市略图1</w:t>
      </w:r>
    </w:p>
    <w:p>
      <w:pPr>
        <w:rPr>
          <w:szCs w:val="21"/>
        </w:rPr>
      </w:pPr>
      <w:r>
        <w:rPr>
          <w:rFonts w:hint="eastAsia"/>
          <w:szCs w:val="21"/>
        </w:rPr>
        <w:drawing>
          <wp:anchor distT="0" distB="0" distL="114300" distR="114300" simplePos="0" relativeHeight="251702272" behindDoc="1" locked="0" layoutInCell="1" allowOverlap="1">
            <wp:simplePos x="0" y="0"/>
            <wp:positionH relativeFrom="column">
              <wp:posOffset>866775</wp:posOffset>
            </wp:positionH>
            <wp:positionV relativeFrom="paragraph">
              <wp:posOffset>106680</wp:posOffset>
            </wp:positionV>
            <wp:extent cx="5113655" cy="1402080"/>
            <wp:effectExtent l="0" t="0" r="10795" b="7620"/>
            <wp:wrapTight wrapText="bothSides">
              <wp:wrapPolygon>
                <wp:start x="0" y="0"/>
                <wp:lineTo x="0" y="21424"/>
                <wp:lineTo x="21485" y="21424"/>
                <wp:lineTo x="21485" y="0"/>
                <wp:lineTo x="0" y="0"/>
              </wp:wrapPolygon>
            </wp:wrapTight>
            <wp:docPr id="40" name="图片 40" descr="厦深铁路沿线城市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厦深铁路沿线城市图"/>
                    <pic:cNvPicPr>
                      <a:picLocks noChangeAspect="1" noChangeArrowheads="1"/>
                    </pic:cNvPicPr>
                  </pic:nvPicPr>
                  <pic:blipFill>
                    <a:blip r:embed="rId13"/>
                    <a:srcRect b="45941"/>
                    <a:stretch>
                      <a:fillRect/>
                    </a:stretch>
                  </pic:blipFill>
                  <pic:spPr>
                    <a:xfrm>
                      <a:off x="0" y="0"/>
                      <a:ext cx="5113655" cy="1402080"/>
                    </a:xfrm>
                    <a:prstGeom prst="rect">
                      <a:avLst/>
                    </a:prstGeom>
                    <a:noFill/>
                    <a:ln w="9525">
                      <a:noFill/>
                      <a:miter lim="800000"/>
                      <a:headEnd/>
                      <a:tailEnd/>
                    </a:ln>
                  </pic:spPr>
                </pic:pic>
              </a:graphicData>
            </a:graphic>
          </wp:anchor>
        </w:drawing>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材料2：海西经济区及其周边简图</w:t>
      </w:r>
    </w:p>
    <w:p>
      <w:pPr>
        <w:rPr>
          <w:szCs w:val="21"/>
        </w:rPr>
      </w:pPr>
      <w:r>
        <w:drawing>
          <wp:anchor distT="0" distB="0" distL="114300" distR="114300" simplePos="0" relativeHeight="251703296" behindDoc="1" locked="0" layoutInCell="1" allowOverlap="1">
            <wp:simplePos x="0" y="0"/>
            <wp:positionH relativeFrom="column">
              <wp:posOffset>981710</wp:posOffset>
            </wp:positionH>
            <wp:positionV relativeFrom="paragraph">
              <wp:posOffset>92075</wp:posOffset>
            </wp:positionV>
            <wp:extent cx="3700780" cy="2252345"/>
            <wp:effectExtent l="0" t="0" r="13970" b="14605"/>
            <wp:wrapTight wrapText="bothSides">
              <wp:wrapPolygon>
                <wp:start x="0" y="0"/>
                <wp:lineTo x="0" y="21375"/>
                <wp:lineTo x="21459" y="21375"/>
                <wp:lineTo x="21459" y="0"/>
                <wp:lineTo x="0" y="0"/>
              </wp:wrapPolygon>
            </wp:wrapTigh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4"/>
                    <a:srcRect l="1588" t="7143" r="5745" b="8333"/>
                    <a:stretch>
                      <a:fillRect/>
                    </a:stretch>
                  </pic:blipFill>
                  <pic:spPr>
                    <a:xfrm>
                      <a:off x="0" y="0"/>
                      <a:ext cx="3700780" cy="2252345"/>
                    </a:xfrm>
                    <a:prstGeom prst="rect">
                      <a:avLst/>
                    </a:prstGeom>
                    <a:noFill/>
                    <a:ln w="9525">
                      <a:noFill/>
                      <a:miter lim="800000"/>
                      <a:headEnd/>
                      <a:tailEnd/>
                    </a:ln>
                  </pic:spPr>
                </pic:pic>
              </a:graphicData>
            </a:graphic>
          </wp:anchor>
        </w:drawing>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材料3、</w:t>
      </w:r>
      <w:r>
        <w:rPr>
          <w:rFonts w:ascii="宋体" w:hAnsi="宋体"/>
          <w:color w:val="000000"/>
          <w:szCs w:val="21"/>
        </w:rPr>
        <w:t>海峡西岸经济区是我国沿海经济带的重要组成部分，在全国区域经济发展布局中处于重要位置。</w:t>
      </w:r>
      <w:r>
        <w:rPr>
          <w:rFonts w:hint="eastAsia" w:ascii="宋体" w:hAnsi="宋体"/>
          <w:color w:val="000000"/>
          <w:szCs w:val="21"/>
        </w:rPr>
        <w:t>其</w:t>
      </w:r>
      <w:r>
        <w:rPr>
          <w:rFonts w:hint="eastAsia"/>
          <w:szCs w:val="21"/>
        </w:rPr>
        <w:t>战略定位：①两岸人民交流合作先行先试区域。②服务周边地区发展新的对外开放综合通道③东部沿海地区先进制造业的重要基地。④我国重要的自然和文化旅游中心。</w:t>
      </w:r>
    </w:p>
    <w:p>
      <w:pPr>
        <w:rPr>
          <w:szCs w:val="21"/>
        </w:rPr>
      </w:pPr>
      <w:r>
        <w:rPr>
          <w:rFonts w:hint="eastAsia"/>
          <w:szCs w:val="21"/>
        </w:rPr>
        <w:t>材料4：福建省与周边沿海省份工业结构比较（%）表格</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10"/>
        <w:gridCol w:w="895"/>
        <w:gridCol w:w="900"/>
        <w:gridCol w:w="806"/>
        <w:gridCol w:w="870"/>
        <w:gridCol w:w="836"/>
        <w:gridCol w:w="84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705" w:type="dxa"/>
            <w:vMerge w:val="restart"/>
          </w:tcPr>
          <w:p>
            <w:pPr>
              <w:rPr>
                <w:szCs w:val="21"/>
              </w:rPr>
            </w:pPr>
          </w:p>
        </w:tc>
        <w:tc>
          <w:tcPr>
            <w:tcW w:w="1705" w:type="dxa"/>
            <w:gridSpan w:val="2"/>
          </w:tcPr>
          <w:p>
            <w:pPr>
              <w:rPr>
                <w:szCs w:val="21"/>
              </w:rPr>
            </w:pPr>
            <w:r>
              <w:rPr>
                <w:rFonts w:hint="eastAsia"/>
                <w:szCs w:val="21"/>
              </w:rPr>
              <w:t>福建</w:t>
            </w:r>
          </w:p>
        </w:tc>
        <w:tc>
          <w:tcPr>
            <w:tcW w:w="1706" w:type="dxa"/>
            <w:gridSpan w:val="2"/>
          </w:tcPr>
          <w:p>
            <w:pPr>
              <w:rPr>
                <w:szCs w:val="21"/>
              </w:rPr>
            </w:pPr>
            <w:r>
              <w:rPr>
                <w:rFonts w:hint="eastAsia"/>
                <w:szCs w:val="21"/>
              </w:rPr>
              <w:t>广东</w:t>
            </w:r>
          </w:p>
        </w:tc>
        <w:tc>
          <w:tcPr>
            <w:tcW w:w="1706" w:type="dxa"/>
            <w:gridSpan w:val="2"/>
          </w:tcPr>
          <w:p>
            <w:pPr>
              <w:rPr>
                <w:szCs w:val="21"/>
              </w:rPr>
            </w:pPr>
            <w:r>
              <w:rPr>
                <w:rFonts w:hint="eastAsia"/>
                <w:szCs w:val="21"/>
              </w:rPr>
              <w:t>江苏</w:t>
            </w:r>
          </w:p>
        </w:tc>
        <w:tc>
          <w:tcPr>
            <w:tcW w:w="1706" w:type="dxa"/>
            <w:gridSpan w:val="2"/>
          </w:tcPr>
          <w:p>
            <w:pPr>
              <w:rPr>
                <w:szCs w:val="21"/>
              </w:rPr>
            </w:pPr>
            <w:r>
              <w:rPr>
                <w:rFonts w:hint="eastAsia"/>
                <w:szCs w:val="21"/>
              </w:rPr>
              <w:t>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705" w:type="dxa"/>
            <w:vMerge w:val="continue"/>
          </w:tcPr>
          <w:p>
            <w:pPr>
              <w:rPr>
                <w:szCs w:val="21"/>
              </w:rPr>
            </w:pPr>
          </w:p>
        </w:tc>
        <w:tc>
          <w:tcPr>
            <w:tcW w:w="810" w:type="dxa"/>
          </w:tcPr>
          <w:p>
            <w:pPr>
              <w:rPr>
                <w:szCs w:val="21"/>
              </w:rPr>
            </w:pPr>
            <w:r>
              <w:rPr>
                <w:rFonts w:hint="eastAsia"/>
                <w:szCs w:val="21"/>
              </w:rPr>
              <w:t>2000</w:t>
            </w:r>
          </w:p>
        </w:tc>
        <w:tc>
          <w:tcPr>
            <w:tcW w:w="895" w:type="dxa"/>
          </w:tcPr>
          <w:p>
            <w:pPr>
              <w:rPr>
                <w:szCs w:val="21"/>
              </w:rPr>
            </w:pPr>
            <w:r>
              <w:rPr>
                <w:rFonts w:hint="eastAsia"/>
                <w:szCs w:val="21"/>
              </w:rPr>
              <w:t>2008</w:t>
            </w:r>
          </w:p>
        </w:tc>
        <w:tc>
          <w:tcPr>
            <w:tcW w:w="900" w:type="dxa"/>
          </w:tcPr>
          <w:p>
            <w:pPr>
              <w:rPr>
                <w:szCs w:val="21"/>
              </w:rPr>
            </w:pPr>
            <w:r>
              <w:rPr>
                <w:rFonts w:hint="eastAsia"/>
                <w:szCs w:val="21"/>
              </w:rPr>
              <w:t>2000</w:t>
            </w:r>
          </w:p>
        </w:tc>
        <w:tc>
          <w:tcPr>
            <w:tcW w:w="806" w:type="dxa"/>
          </w:tcPr>
          <w:p>
            <w:pPr>
              <w:rPr>
                <w:szCs w:val="21"/>
              </w:rPr>
            </w:pPr>
            <w:r>
              <w:rPr>
                <w:rFonts w:hint="eastAsia"/>
                <w:szCs w:val="21"/>
              </w:rPr>
              <w:t>2008</w:t>
            </w:r>
          </w:p>
        </w:tc>
        <w:tc>
          <w:tcPr>
            <w:tcW w:w="870" w:type="dxa"/>
          </w:tcPr>
          <w:p>
            <w:pPr>
              <w:rPr>
                <w:szCs w:val="21"/>
              </w:rPr>
            </w:pPr>
            <w:r>
              <w:rPr>
                <w:rFonts w:hint="eastAsia"/>
                <w:szCs w:val="21"/>
              </w:rPr>
              <w:t>2000</w:t>
            </w:r>
          </w:p>
        </w:tc>
        <w:tc>
          <w:tcPr>
            <w:tcW w:w="836" w:type="dxa"/>
          </w:tcPr>
          <w:p>
            <w:pPr>
              <w:rPr>
                <w:szCs w:val="21"/>
              </w:rPr>
            </w:pPr>
            <w:r>
              <w:rPr>
                <w:rFonts w:hint="eastAsia"/>
                <w:szCs w:val="21"/>
              </w:rPr>
              <w:t>2008</w:t>
            </w:r>
          </w:p>
        </w:tc>
        <w:tc>
          <w:tcPr>
            <w:tcW w:w="840" w:type="dxa"/>
          </w:tcPr>
          <w:p>
            <w:pPr>
              <w:rPr>
                <w:szCs w:val="21"/>
              </w:rPr>
            </w:pPr>
            <w:r>
              <w:rPr>
                <w:rFonts w:hint="eastAsia"/>
                <w:szCs w:val="21"/>
              </w:rPr>
              <w:t>2000</w:t>
            </w:r>
          </w:p>
        </w:tc>
        <w:tc>
          <w:tcPr>
            <w:tcW w:w="866" w:type="dxa"/>
          </w:tcPr>
          <w:p>
            <w:pPr>
              <w:rPr>
                <w:szCs w:val="21"/>
              </w:rPr>
            </w:pPr>
            <w:r>
              <w:rPr>
                <w:rFonts w:hint="eastAsia"/>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tcPr>
          <w:p>
            <w:pPr>
              <w:rPr>
                <w:szCs w:val="21"/>
              </w:rPr>
            </w:pPr>
            <w:r>
              <w:rPr>
                <w:rFonts w:hint="eastAsia"/>
                <w:szCs w:val="21"/>
              </w:rPr>
              <w:t>劳动密集型产业</w:t>
            </w:r>
          </w:p>
        </w:tc>
        <w:tc>
          <w:tcPr>
            <w:tcW w:w="810" w:type="dxa"/>
          </w:tcPr>
          <w:p>
            <w:pPr>
              <w:rPr>
                <w:szCs w:val="21"/>
              </w:rPr>
            </w:pPr>
            <w:r>
              <w:rPr>
                <w:rFonts w:hint="eastAsia"/>
                <w:szCs w:val="21"/>
              </w:rPr>
              <w:t>26.93</w:t>
            </w:r>
          </w:p>
        </w:tc>
        <w:tc>
          <w:tcPr>
            <w:tcW w:w="895" w:type="dxa"/>
          </w:tcPr>
          <w:p>
            <w:pPr>
              <w:rPr>
                <w:szCs w:val="21"/>
              </w:rPr>
            </w:pPr>
            <w:r>
              <w:rPr>
                <w:rFonts w:hint="eastAsia"/>
                <w:szCs w:val="21"/>
              </w:rPr>
              <w:t>30.64</w:t>
            </w:r>
          </w:p>
        </w:tc>
        <w:tc>
          <w:tcPr>
            <w:tcW w:w="900" w:type="dxa"/>
          </w:tcPr>
          <w:p>
            <w:pPr>
              <w:rPr>
                <w:szCs w:val="21"/>
              </w:rPr>
            </w:pPr>
            <w:r>
              <w:rPr>
                <w:rFonts w:hint="eastAsia"/>
                <w:szCs w:val="21"/>
              </w:rPr>
              <w:t>19.98</w:t>
            </w:r>
          </w:p>
        </w:tc>
        <w:tc>
          <w:tcPr>
            <w:tcW w:w="806" w:type="dxa"/>
          </w:tcPr>
          <w:p>
            <w:pPr>
              <w:rPr>
                <w:szCs w:val="21"/>
              </w:rPr>
            </w:pPr>
            <w:r>
              <w:rPr>
                <w:rFonts w:hint="eastAsia"/>
                <w:szCs w:val="21"/>
              </w:rPr>
              <w:t>13.59</w:t>
            </w:r>
          </w:p>
        </w:tc>
        <w:tc>
          <w:tcPr>
            <w:tcW w:w="870" w:type="dxa"/>
          </w:tcPr>
          <w:p>
            <w:pPr>
              <w:rPr>
                <w:szCs w:val="21"/>
              </w:rPr>
            </w:pPr>
            <w:r>
              <w:rPr>
                <w:rFonts w:hint="eastAsia"/>
                <w:szCs w:val="21"/>
              </w:rPr>
              <w:t>24.4</w:t>
            </w:r>
          </w:p>
        </w:tc>
        <w:tc>
          <w:tcPr>
            <w:tcW w:w="836" w:type="dxa"/>
          </w:tcPr>
          <w:p>
            <w:pPr>
              <w:rPr>
                <w:szCs w:val="21"/>
              </w:rPr>
            </w:pPr>
            <w:r>
              <w:rPr>
                <w:rFonts w:hint="eastAsia"/>
                <w:szCs w:val="21"/>
              </w:rPr>
              <w:t>16.14</w:t>
            </w:r>
          </w:p>
        </w:tc>
        <w:tc>
          <w:tcPr>
            <w:tcW w:w="840" w:type="dxa"/>
          </w:tcPr>
          <w:p>
            <w:pPr>
              <w:rPr>
                <w:szCs w:val="21"/>
              </w:rPr>
            </w:pPr>
            <w:r>
              <w:rPr>
                <w:rFonts w:hint="eastAsia"/>
                <w:szCs w:val="21"/>
              </w:rPr>
              <w:t>31.11</w:t>
            </w:r>
          </w:p>
        </w:tc>
        <w:tc>
          <w:tcPr>
            <w:tcW w:w="866" w:type="dxa"/>
          </w:tcPr>
          <w:p>
            <w:pPr>
              <w:rPr>
                <w:szCs w:val="21"/>
              </w:rPr>
            </w:pPr>
            <w:r>
              <w:rPr>
                <w:rFonts w:hint="eastAsia"/>
                <w:szCs w:val="21"/>
              </w:rPr>
              <w:t>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tcPr>
          <w:p>
            <w:pPr>
              <w:rPr>
                <w:szCs w:val="21"/>
              </w:rPr>
            </w:pPr>
            <w:r>
              <w:rPr>
                <w:rFonts w:hint="eastAsia"/>
                <w:szCs w:val="21"/>
              </w:rPr>
              <w:t>高技术制造业</w:t>
            </w:r>
          </w:p>
        </w:tc>
        <w:tc>
          <w:tcPr>
            <w:tcW w:w="810" w:type="dxa"/>
          </w:tcPr>
          <w:p>
            <w:pPr>
              <w:rPr>
                <w:szCs w:val="21"/>
              </w:rPr>
            </w:pPr>
            <w:r>
              <w:rPr>
                <w:rFonts w:hint="eastAsia"/>
                <w:szCs w:val="21"/>
              </w:rPr>
              <w:t>28.42</w:t>
            </w:r>
          </w:p>
        </w:tc>
        <w:tc>
          <w:tcPr>
            <w:tcW w:w="895" w:type="dxa"/>
          </w:tcPr>
          <w:p>
            <w:pPr>
              <w:rPr>
                <w:szCs w:val="21"/>
              </w:rPr>
            </w:pPr>
            <w:r>
              <w:rPr>
                <w:rFonts w:hint="eastAsia"/>
                <w:szCs w:val="21"/>
              </w:rPr>
              <w:t>26.78</w:t>
            </w:r>
          </w:p>
        </w:tc>
        <w:tc>
          <w:tcPr>
            <w:tcW w:w="900" w:type="dxa"/>
          </w:tcPr>
          <w:p>
            <w:pPr>
              <w:rPr>
                <w:szCs w:val="21"/>
              </w:rPr>
            </w:pPr>
            <w:r>
              <w:rPr>
                <w:rFonts w:hint="eastAsia"/>
                <w:szCs w:val="21"/>
              </w:rPr>
              <w:t>39.12</w:t>
            </w:r>
          </w:p>
        </w:tc>
        <w:tc>
          <w:tcPr>
            <w:tcW w:w="806" w:type="dxa"/>
          </w:tcPr>
          <w:p>
            <w:pPr>
              <w:rPr>
                <w:szCs w:val="21"/>
              </w:rPr>
            </w:pPr>
            <w:r>
              <w:rPr>
                <w:rFonts w:hint="eastAsia"/>
                <w:szCs w:val="21"/>
              </w:rPr>
              <w:t>46.62</w:t>
            </w:r>
          </w:p>
        </w:tc>
        <w:tc>
          <w:tcPr>
            <w:tcW w:w="870" w:type="dxa"/>
          </w:tcPr>
          <w:p>
            <w:pPr>
              <w:rPr>
                <w:szCs w:val="21"/>
              </w:rPr>
            </w:pPr>
            <w:r>
              <w:rPr>
                <w:rFonts w:hint="eastAsia"/>
                <w:szCs w:val="21"/>
              </w:rPr>
              <w:t>33.60</w:t>
            </w:r>
          </w:p>
        </w:tc>
        <w:tc>
          <w:tcPr>
            <w:tcW w:w="836" w:type="dxa"/>
          </w:tcPr>
          <w:p>
            <w:pPr>
              <w:rPr>
                <w:szCs w:val="21"/>
              </w:rPr>
            </w:pPr>
            <w:r>
              <w:rPr>
                <w:rFonts w:hint="eastAsia"/>
                <w:szCs w:val="21"/>
              </w:rPr>
              <w:t>40.71</w:t>
            </w:r>
          </w:p>
        </w:tc>
        <w:tc>
          <w:tcPr>
            <w:tcW w:w="840" w:type="dxa"/>
          </w:tcPr>
          <w:p>
            <w:pPr>
              <w:rPr>
                <w:szCs w:val="21"/>
              </w:rPr>
            </w:pPr>
            <w:r>
              <w:rPr>
                <w:rFonts w:hint="eastAsia"/>
                <w:szCs w:val="21"/>
              </w:rPr>
              <w:t>29.89</w:t>
            </w:r>
          </w:p>
        </w:tc>
        <w:tc>
          <w:tcPr>
            <w:tcW w:w="866" w:type="dxa"/>
          </w:tcPr>
          <w:p>
            <w:pPr>
              <w:rPr>
                <w:szCs w:val="21"/>
              </w:rPr>
            </w:pPr>
            <w:r>
              <w:rPr>
                <w:rFonts w:hint="eastAsia"/>
                <w:szCs w:val="21"/>
              </w:rPr>
              <w:t>31.94</w:t>
            </w:r>
          </w:p>
        </w:tc>
      </w:tr>
    </w:tbl>
    <w:p>
      <w:pPr>
        <w:ind w:firstLine="525" w:firstLineChars="250"/>
        <w:rPr>
          <w:szCs w:val="21"/>
        </w:rPr>
      </w:pPr>
      <w:r>
        <w:rPr>
          <w:rFonts w:hint="eastAsia"/>
          <w:szCs w:val="21"/>
        </w:rPr>
        <w:t>注：工业结构以各行业产值占规模以上工业总产值比重表示）</w:t>
      </w:r>
    </w:p>
    <w:p>
      <w:pPr>
        <w:rPr>
          <w:rFonts w:ascii="宋体" w:hAnsi="宋体" w:cs="宋体"/>
          <w:kern w:val="0"/>
          <w:szCs w:val="21"/>
        </w:rPr>
      </w:pPr>
      <w:r>
        <w:rPr>
          <w:rFonts w:hint="eastAsia"/>
          <w:szCs w:val="21"/>
        </w:rPr>
        <w:t>结合以上材料、图示及其表格分析回答下列问题。</w:t>
      </w:r>
    </w:p>
    <w:p>
      <w:pPr>
        <w:numPr>
          <w:ilvl w:val="0"/>
          <w:numId w:val="3"/>
        </w:numPr>
        <w:tabs>
          <w:tab w:val="left" w:pos="720"/>
        </w:tabs>
        <w:spacing w:line="310" w:lineRule="exact"/>
        <w:rPr>
          <w:szCs w:val="21"/>
        </w:rPr>
      </w:pPr>
      <w:r>
        <w:rPr>
          <w:rFonts w:hint="eastAsia" w:hAnsi="宋体"/>
          <w:szCs w:val="21"/>
        </w:rPr>
        <w:t>根据材料2图中</w:t>
      </w:r>
      <w:r>
        <w:rPr>
          <w:rFonts w:hAnsi="宋体"/>
          <w:szCs w:val="21"/>
        </w:rPr>
        <w:t>海西经济区</w:t>
      </w:r>
      <w:r>
        <w:rPr>
          <w:rFonts w:hint="eastAsia" w:hAnsi="宋体"/>
          <w:szCs w:val="21"/>
        </w:rPr>
        <w:t>产业转移</w:t>
      </w:r>
      <w:r>
        <w:rPr>
          <w:rFonts w:hint="eastAsia"/>
          <w:szCs w:val="21"/>
        </w:rPr>
        <w:t>的方向推测该方向的产业最可能是___________业和__________业（4）</w:t>
      </w:r>
    </w:p>
    <w:p>
      <w:pPr>
        <w:spacing w:line="310" w:lineRule="exact"/>
        <w:ind w:left="315" w:hanging="315" w:hangingChars="150"/>
        <w:rPr>
          <w:szCs w:val="21"/>
        </w:rPr>
      </w:pPr>
      <w:r>
        <w:rPr>
          <w:rFonts w:hint="eastAsia" w:hAnsi="宋体"/>
          <w:color w:val="FF0000"/>
          <w:kern w:val="0"/>
          <w:szCs w:val="21"/>
        </w:rPr>
        <w:t xml:space="preserve">   </w:t>
      </w:r>
    </w:p>
    <w:p>
      <w:pPr>
        <w:rPr>
          <w:rFonts w:ascii="宋体" w:hAnsi="宋体"/>
          <w:color w:val="000000"/>
        </w:rPr>
      </w:pPr>
      <w:r>
        <w:rPr>
          <w:rFonts w:ascii="宋体" w:hAnsi="宋体"/>
          <w:color w:val="000000"/>
        </w:rPr>
        <w:t>(</w:t>
      </w:r>
      <w:r>
        <w:rPr>
          <w:rFonts w:hint="eastAsia" w:ascii="宋体" w:hAnsi="宋体"/>
          <w:color w:val="000000"/>
        </w:rPr>
        <w:t>2</w:t>
      </w:r>
      <w:r>
        <w:rPr>
          <w:rFonts w:ascii="宋体" w:hAnsi="宋体"/>
          <w:color w:val="000000"/>
        </w:rPr>
        <w:t>)分析</w:t>
      </w:r>
      <w:r>
        <w:rPr>
          <w:rFonts w:hint="eastAsia" w:ascii="宋体" w:hAnsi="宋体"/>
          <w:color w:val="000000"/>
        </w:rPr>
        <w:t>材料二</w:t>
      </w:r>
      <w:r>
        <w:rPr>
          <w:rFonts w:ascii="宋体" w:hAnsi="宋体"/>
          <w:color w:val="000000"/>
        </w:rPr>
        <w:t>中热带风暴过境时甲地河流水文特征的变化及原因。(</w:t>
      </w:r>
      <w:r>
        <w:rPr>
          <w:rFonts w:hint="eastAsia" w:ascii="宋体" w:hAnsi="宋体"/>
          <w:color w:val="000000"/>
        </w:rPr>
        <w:t>6</w:t>
      </w:r>
      <w:r>
        <w:rPr>
          <w:rFonts w:ascii="宋体" w:hAnsi="宋体"/>
          <w:color w:val="000000"/>
        </w:rPr>
        <w:t>分)</w:t>
      </w:r>
    </w:p>
    <w:p>
      <w:pPr>
        <w:rPr>
          <w:rFonts w:ascii="宋体" w:hAnsi="宋体"/>
          <w:color w:val="000000"/>
        </w:rPr>
      </w:pPr>
    </w:p>
    <w:p>
      <w:pPr>
        <w:rPr>
          <w:rFonts w:ascii="宋体" w:hAnsi="宋体"/>
          <w:color w:val="000000"/>
        </w:rPr>
      </w:pPr>
    </w:p>
    <w:p>
      <w:pPr>
        <w:rPr>
          <w:rFonts w:ascii="宋体" w:hAnsi="宋体"/>
          <w:color w:val="FF0000"/>
          <w:szCs w:val="21"/>
        </w:rPr>
      </w:pPr>
      <w:r>
        <w:rPr>
          <w:rFonts w:ascii="宋体" w:hAnsi="宋体"/>
          <w:color w:val="FF0000"/>
          <w:szCs w:val="21"/>
        </w:rPr>
        <w:t xml:space="preserve">  </w:t>
      </w:r>
    </w:p>
    <w:p>
      <w:pPr>
        <w:numPr>
          <w:ilvl w:val="0"/>
          <w:numId w:val="4"/>
        </w:numPr>
        <w:rPr>
          <w:rFonts w:ascii="宋体" w:hAnsi="宋体"/>
          <w:szCs w:val="21"/>
        </w:rPr>
      </w:pPr>
      <w:r>
        <w:rPr>
          <w:rFonts w:hint="eastAsia" w:ascii="宋体" w:hAnsi="宋体"/>
          <w:szCs w:val="21"/>
        </w:rPr>
        <w:t>从我国东南沿海侵蚀海岸分布情况可以看出台湾岛东岸受海水侵蚀较西岸严重，其主要原因是东岸________________大。图中沿岸寒流主要受盛行风影响而发生强弱的变化，其最强盛的时段是___________（春、夏、秋、冬）季节。（4分）</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szCs w:val="21"/>
        </w:rPr>
      </w:pPr>
      <w:r>
        <w:rPr>
          <w:rFonts w:hint="eastAsia"/>
          <w:szCs w:val="21"/>
        </w:rPr>
        <w:t>（4）根据材料四简述福建省工业结构与周边沿海省份相比存在的问题？（4分）</w:t>
      </w:r>
    </w:p>
    <w:p>
      <w:pPr>
        <w:rPr>
          <w:szCs w:val="21"/>
        </w:rPr>
      </w:pPr>
    </w:p>
    <w:p>
      <w:pPr>
        <w:rPr>
          <w:szCs w:val="21"/>
        </w:rPr>
      </w:pPr>
    </w:p>
    <w:p>
      <w:pPr>
        <w:pStyle w:val="8"/>
        <w:numPr>
          <w:ilvl w:val="0"/>
          <w:numId w:val="4"/>
        </w:numPr>
        <w:ind w:firstLineChars="0"/>
        <w:rPr>
          <w:rFonts w:hint="eastAsia" w:ascii="宋体" w:hAnsi="宋体"/>
          <w:szCs w:val="21"/>
        </w:rPr>
      </w:pPr>
      <w:r>
        <w:t>布袋在清乾隆时开始利用海水在滩涂上晒盐，被人称为盐的故乡。随着经济的发展，至2004年，台湾再无盐场，400多年的制盐业走入了历史。</w:t>
      </w:r>
      <w:r>
        <w:rPr>
          <w:rFonts w:ascii="宋体" w:hAnsi="宋体"/>
          <w:szCs w:val="21"/>
        </w:rPr>
        <w:t>从工业区位分析布袋盐场倒闭的原因。</w:t>
      </w:r>
      <w:r>
        <w:rPr>
          <w:rFonts w:hint="eastAsia" w:ascii="宋体" w:hAnsi="宋体"/>
          <w:szCs w:val="21"/>
        </w:rPr>
        <w:t>（4分）</w:t>
      </w:r>
    </w:p>
    <w:p>
      <w:pPr>
        <w:pStyle w:val="8"/>
        <w:ind w:left="420" w:firstLine="0" w:firstLineChars="0"/>
        <w:rPr>
          <w:rFonts w:hint="eastAsia" w:ascii="宋体" w:hAnsi="宋体"/>
          <w:szCs w:val="21"/>
        </w:rPr>
      </w:pPr>
    </w:p>
    <w:p>
      <w:pPr>
        <w:pStyle w:val="8"/>
        <w:numPr>
          <w:ilvl w:val="0"/>
          <w:numId w:val="4"/>
        </w:numPr>
        <w:ind w:firstLineChars="0"/>
        <w:rPr>
          <w:rFonts w:ascii="宋体" w:hAnsi="宋体"/>
          <w:szCs w:val="21"/>
        </w:rPr>
      </w:pPr>
      <w:r>
        <w:rPr>
          <w:rFonts w:hint="eastAsia"/>
          <w:szCs w:val="21"/>
        </w:rPr>
        <w:t>分析夏深高铁的开通对我国东南沿海地区的重要意义。（6分）</w:t>
      </w:r>
    </w:p>
    <w:p>
      <w:pPr>
        <w:rPr>
          <w:sz w:val="18"/>
          <w:szCs w:val="18"/>
        </w:rPr>
      </w:pPr>
    </w:p>
    <w:p>
      <w:pPr>
        <w:rPr>
          <w:sz w:val="18"/>
          <w:szCs w:val="18"/>
        </w:rPr>
      </w:pPr>
      <w:r>
        <w:rPr>
          <w:rFonts w:hint="eastAsia"/>
          <w:sz w:val="18"/>
          <w:szCs w:val="18"/>
        </w:rPr>
        <w:t>寒假作业5答案</w:t>
      </w:r>
    </w:p>
    <w:p>
      <w:pPr>
        <w:rPr>
          <w:sz w:val="18"/>
          <w:szCs w:val="18"/>
        </w:rPr>
      </w:pPr>
      <w:r>
        <w:rPr>
          <w:rFonts w:hint="eastAsia"/>
          <w:b/>
          <w:sz w:val="18"/>
          <w:szCs w:val="18"/>
        </w:rPr>
        <w:t>1C 2B 3B 4A 5B 6C 7B 8D 9C 10D 11B</w:t>
      </w:r>
    </w:p>
    <w:p>
      <w:pPr>
        <w:rPr>
          <w:sz w:val="18"/>
          <w:szCs w:val="18"/>
        </w:rPr>
      </w:pPr>
      <w:r>
        <w:rPr>
          <w:rFonts w:hint="eastAsia"/>
          <w:sz w:val="18"/>
          <w:szCs w:val="18"/>
        </w:rPr>
        <w:t>综合试题</w:t>
      </w:r>
    </w:p>
    <w:p>
      <w:pPr>
        <w:pStyle w:val="4"/>
        <w:spacing w:line="360" w:lineRule="atLeast"/>
        <w:rPr>
          <w:sz w:val="18"/>
          <w:szCs w:val="18"/>
        </w:rPr>
      </w:pPr>
      <w:r>
        <w:rPr>
          <w:rFonts w:hint="eastAsia"/>
          <w:sz w:val="18"/>
          <w:szCs w:val="18"/>
        </w:rPr>
        <w:t>40题答案：（28分）</w:t>
      </w:r>
    </w:p>
    <w:p>
      <w:pPr>
        <w:pStyle w:val="4"/>
        <w:spacing w:line="360" w:lineRule="atLeast"/>
        <w:rPr>
          <w:sz w:val="18"/>
          <w:szCs w:val="18"/>
        </w:rPr>
      </w:pPr>
      <w:r>
        <w:rPr>
          <w:rFonts w:hint="eastAsia"/>
          <w:sz w:val="18"/>
          <w:szCs w:val="18"/>
        </w:rPr>
        <w:t>（1）温带大陆性气候；  外流河； 季节性积雪融水补给  （每空2分共6分）</w:t>
      </w:r>
    </w:p>
    <w:p>
      <w:pPr>
        <w:pStyle w:val="4"/>
        <w:numPr>
          <w:ilvl w:val="0"/>
          <w:numId w:val="5"/>
        </w:numPr>
        <w:spacing w:line="360" w:lineRule="atLeast"/>
        <w:rPr>
          <w:rFonts w:hAnsi="宋体"/>
          <w:sz w:val="18"/>
          <w:szCs w:val="18"/>
          <w:shd w:val="clear" w:color="auto" w:fill="FFFFFF"/>
        </w:rPr>
      </w:pPr>
      <w:r>
        <w:rPr>
          <w:rFonts w:hint="eastAsia"/>
          <w:sz w:val="18"/>
          <w:szCs w:val="18"/>
        </w:rPr>
        <w:t>商品谷物农业。（冬季）气温   亚洲高压（或</w:t>
      </w:r>
      <w:r>
        <w:rPr>
          <w:sz w:val="18"/>
          <w:szCs w:val="18"/>
        </w:rPr>
        <w:t>蒙古</w:t>
      </w:r>
      <w:r>
        <w:rPr>
          <w:rFonts w:hint="eastAsia"/>
          <w:sz w:val="18"/>
          <w:szCs w:val="18"/>
        </w:rPr>
        <w:t>西伯利亚高压）</w:t>
      </w:r>
    </w:p>
    <w:p>
      <w:pPr>
        <w:pStyle w:val="4"/>
        <w:numPr>
          <w:ilvl w:val="0"/>
          <w:numId w:val="5"/>
        </w:numPr>
        <w:spacing w:line="360" w:lineRule="atLeast"/>
        <w:rPr>
          <w:rFonts w:hAnsi="宋体"/>
          <w:sz w:val="18"/>
          <w:szCs w:val="18"/>
          <w:shd w:val="clear" w:color="auto" w:fill="FFFFFF"/>
        </w:rPr>
      </w:pPr>
      <w:r>
        <w:rPr>
          <w:rFonts w:hint="eastAsia"/>
          <w:sz w:val="18"/>
          <w:szCs w:val="18"/>
        </w:rPr>
        <w:t>自然条件：①</w:t>
      </w:r>
      <w:r>
        <w:rPr>
          <w:rFonts w:ascii="宋体" w:hAnsi="宋体"/>
          <w:sz w:val="18"/>
          <w:szCs w:val="18"/>
        </w:rPr>
        <w:t>地处</w:t>
      </w:r>
      <w:r>
        <w:fldChar w:fldCharType="begin"/>
      </w:r>
      <w:r>
        <w:instrText xml:space="preserve"> HYPERLINK "http://zhidao.baidu.com/search?word=%B1%B1%D1%C7&amp;fr=qb_search_exp&amp;ie=utf8" </w:instrText>
      </w:r>
      <w:r>
        <w:fldChar w:fldCharType="separate"/>
      </w:r>
      <w:r>
        <w:rPr>
          <w:rFonts w:ascii="宋体" w:hAnsi="宋体"/>
          <w:sz w:val="18"/>
          <w:szCs w:val="18"/>
        </w:rPr>
        <w:t>北亚</w:t>
      </w:r>
      <w:r>
        <w:rPr>
          <w:rFonts w:ascii="宋体" w:hAnsi="宋体"/>
          <w:sz w:val="18"/>
          <w:szCs w:val="18"/>
        </w:rPr>
        <w:fldChar w:fldCharType="end"/>
      </w:r>
      <w:r>
        <w:rPr>
          <w:rFonts w:ascii="宋体" w:hAnsi="宋体"/>
          <w:sz w:val="18"/>
          <w:szCs w:val="18"/>
        </w:rPr>
        <w:t>，为</w:t>
      </w:r>
      <w:r>
        <w:fldChar w:fldCharType="begin"/>
      </w:r>
      <w:r>
        <w:instrText xml:space="preserve"> HYPERLINK "http://zhidao.baidu.com/search?word=%CE%C2%B4%F8%B4%F3%C2%BD%D0%D4%C6%F8%BA%F2&amp;fr=qb_search_exp&amp;ie=utf8" </w:instrText>
      </w:r>
      <w:r>
        <w:fldChar w:fldCharType="separate"/>
      </w:r>
      <w:r>
        <w:rPr>
          <w:rFonts w:ascii="宋体" w:hAnsi="宋体"/>
          <w:sz w:val="18"/>
          <w:szCs w:val="18"/>
        </w:rPr>
        <w:t>温带大陆性气候</w:t>
      </w:r>
      <w:r>
        <w:rPr>
          <w:rFonts w:ascii="宋体" w:hAnsi="宋体"/>
          <w:sz w:val="18"/>
          <w:szCs w:val="18"/>
        </w:rPr>
        <w:fldChar w:fldCharType="end"/>
      </w:r>
      <w:r>
        <w:rPr>
          <w:rFonts w:ascii="宋体" w:hAnsi="宋体"/>
          <w:sz w:val="18"/>
          <w:szCs w:val="18"/>
        </w:rPr>
        <w:t>，日照时间长，昼夜温差大，利于</w:t>
      </w:r>
      <w:r>
        <w:fldChar w:fldCharType="begin"/>
      </w:r>
      <w:r>
        <w:instrText xml:space="preserve"> HYPERLINK "http://zhidao.baidu.com/search?word=%C1%B8%CA%B3%D7%F7%CE%EF&amp;fr=qb_search_exp&amp;ie=utf8" </w:instrText>
      </w:r>
      <w:r>
        <w:fldChar w:fldCharType="separate"/>
      </w:r>
      <w:r>
        <w:rPr>
          <w:rFonts w:ascii="宋体" w:hAnsi="宋体"/>
          <w:sz w:val="18"/>
          <w:szCs w:val="18"/>
        </w:rPr>
        <w:t>粮食作物</w:t>
      </w:r>
      <w:r>
        <w:rPr>
          <w:rFonts w:ascii="宋体" w:hAnsi="宋体"/>
          <w:sz w:val="18"/>
          <w:szCs w:val="18"/>
        </w:rPr>
        <w:fldChar w:fldCharType="end"/>
      </w:r>
      <w:r>
        <w:rPr>
          <w:rFonts w:ascii="宋体" w:hAnsi="宋体"/>
          <w:sz w:val="18"/>
          <w:szCs w:val="18"/>
        </w:rPr>
        <w:t>高产稳产</w:t>
      </w:r>
      <w:r>
        <w:rPr>
          <w:rFonts w:hint="eastAsia"/>
          <w:sz w:val="18"/>
          <w:szCs w:val="18"/>
        </w:rPr>
        <w:t>②</w:t>
      </w:r>
      <w:r>
        <w:rPr>
          <w:rFonts w:ascii="宋体" w:hAnsi="宋体"/>
          <w:sz w:val="18"/>
          <w:szCs w:val="18"/>
          <w:shd w:val="clear" w:color="auto" w:fill="FFFFFF"/>
        </w:rPr>
        <w:t>广阔的</w:t>
      </w:r>
      <w:r>
        <w:fldChar w:fldCharType="begin"/>
      </w:r>
      <w:r>
        <w:instrText xml:space="preserve"> HYPERLINK "http://zhidao.baidu.com/search?word=%B6%AB%C5%B7%C6%BD%D4%AD&amp;fr=qb_search_exp&amp;ie=utf8" </w:instrText>
      </w:r>
      <w:r>
        <w:fldChar w:fldCharType="separate"/>
      </w:r>
      <w:r>
        <w:rPr>
          <w:rFonts w:ascii="宋体" w:hAnsi="宋体"/>
          <w:sz w:val="18"/>
          <w:szCs w:val="18"/>
          <w:shd w:val="clear" w:color="auto" w:fill="FFFFFF"/>
        </w:rPr>
        <w:t>东欧平原</w:t>
      </w:r>
      <w:r>
        <w:rPr>
          <w:rFonts w:ascii="宋体" w:hAnsi="宋体"/>
          <w:sz w:val="18"/>
          <w:szCs w:val="18"/>
          <w:shd w:val="clear" w:color="auto" w:fill="FFFFFF"/>
        </w:rPr>
        <w:fldChar w:fldCharType="end"/>
      </w:r>
      <w:r>
        <w:rPr>
          <w:rFonts w:ascii="宋体" w:hAnsi="宋体"/>
          <w:sz w:val="18"/>
          <w:szCs w:val="18"/>
          <w:shd w:val="clear" w:color="auto" w:fill="FFFFFF"/>
        </w:rPr>
        <w:t>利于</w:t>
      </w:r>
      <w:r>
        <w:fldChar w:fldCharType="begin"/>
      </w:r>
      <w:r>
        <w:instrText xml:space="preserve"> HYPERLINK "http://zhidao.baidu.com/search?word=%D6%D6%D6%B2%D2%B5&amp;fr=qb_search_exp&amp;ie=utf8" </w:instrText>
      </w:r>
      <w:r>
        <w:fldChar w:fldCharType="separate"/>
      </w:r>
      <w:r>
        <w:rPr>
          <w:rFonts w:ascii="宋体" w:hAnsi="宋体"/>
          <w:sz w:val="18"/>
          <w:szCs w:val="18"/>
          <w:shd w:val="clear" w:color="auto" w:fill="FFFFFF"/>
        </w:rPr>
        <w:t>种植业</w:t>
      </w:r>
      <w:r>
        <w:rPr>
          <w:rFonts w:ascii="宋体" w:hAnsi="宋体"/>
          <w:sz w:val="18"/>
          <w:szCs w:val="18"/>
          <w:shd w:val="clear" w:color="auto" w:fill="FFFFFF"/>
        </w:rPr>
        <w:fldChar w:fldCharType="end"/>
      </w:r>
      <w:r>
        <w:rPr>
          <w:rFonts w:ascii="宋体" w:hAnsi="宋体"/>
          <w:sz w:val="18"/>
          <w:szCs w:val="18"/>
          <w:shd w:val="clear" w:color="auto" w:fill="FFFFFF"/>
        </w:rPr>
        <w:t>发展；</w:t>
      </w:r>
      <w:r>
        <w:rPr>
          <w:rFonts w:hint="eastAsia" w:ascii="宋体" w:hAnsi="宋体"/>
          <w:sz w:val="18"/>
          <w:szCs w:val="18"/>
          <w:shd w:val="clear" w:color="auto" w:fill="FFFFFF"/>
        </w:rPr>
        <w:t>③</w:t>
      </w:r>
      <w:r>
        <w:rPr>
          <w:rFonts w:ascii="宋体" w:hAnsi="宋体"/>
          <w:sz w:val="18"/>
          <w:szCs w:val="18"/>
          <w:shd w:val="clear" w:color="auto" w:fill="FFFFFF"/>
        </w:rPr>
        <w:t>土壤肥沃，</w:t>
      </w:r>
      <w:r>
        <w:fldChar w:fldCharType="begin"/>
      </w:r>
      <w:r>
        <w:instrText xml:space="preserve"> HYPERLINK "http://zhidao.baidu.com/search?word=%B8%FB%B5%D8%C3%E6%BB%FD&amp;fr=qb_search_exp&amp;ie=utf8" </w:instrText>
      </w:r>
      <w:r>
        <w:fldChar w:fldCharType="separate"/>
      </w:r>
      <w:r>
        <w:rPr>
          <w:rFonts w:ascii="宋体" w:hAnsi="宋体"/>
          <w:sz w:val="18"/>
          <w:szCs w:val="18"/>
          <w:shd w:val="clear" w:color="auto" w:fill="FFFFFF"/>
        </w:rPr>
        <w:t>耕地面积</w:t>
      </w:r>
      <w:r>
        <w:rPr>
          <w:rFonts w:ascii="宋体" w:hAnsi="宋体"/>
          <w:sz w:val="18"/>
          <w:szCs w:val="18"/>
          <w:shd w:val="clear" w:color="auto" w:fill="FFFFFF"/>
        </w:rPr>
        <w:fldChar w:fldCharType="end"/>
      </w:r>
      <w:r>
        <w:rPr>
          <w:rFonts w:hAnsi="宋体"/>
          <w:sz w:val="18"/>
          <w:szCs w:val="18"/>
          <w:shd w:val="clear" w:color="auto" w:fill="FFFFFF"/>
        </w:rPr>
        <w:t>广</w:t>
      </w:r>
    </w:p>
    <w:p>
      <w:pPr>
        <w:autoSpaceDN w:val="0"/>
        <w:snapToGrid w:val="0"/>
        <w:spacing w:after="75" w:line="240" w:lineRule="atLeast"/>
        <w:rPr>
          <w:rFonts w:ascii="Arial" w:hAnsi="宋体"/>
          <w:sz w:val="18"/>
          <w:szCs w:val="18"/>
          <w:shd w:val="clear" w:color="auto" w:fill="FFFFFF"/>
        </w:rPr>
      </w:pPr>
      <w:r>
        <w:rPr>
          <w:rFonts w:hint="eastAsia"/>
          <w:sz w:val="18"/>
          <w:szCs w:val="18"/>
        </w:rPr>
        <w:t>社会经济条件：①</w:t>
      </w:r>
      <w:r>
        <w:rPr>
          <w:rFonts w:ascii="Arial" w:hAnsi="宋体"/>
          <w:sz w:val="18"/>
          <w:szCs w:val="18"/>
          <w:shd w:val="clear" w:color="auto" w:fill="FFFFFF"/>
        </w:rPr>
        <w:t>地处东西欧交界，有广阔的市场；</w:t>
      </w:r>
      <w:r>
        <w:rPr>
          <w:rFonts w:hint="eastAsia" w:ascii="Arial" w:hAnsi="宋体"/>
          <w:sz w:val="18"/>
          <w:szCs w:val="18"/>
          <w:shd w:val="clear" w:color="auto" w:fill="FFFFFF"/>
        </w:rPr>
        <w:t>②临近黑海，海上</w:t>
      </w:r>
      <w:r>
        <w:rPr>
          <w:rFonts w:ascii="Arial" w:hAnsi="宋体"/>
          <w:sz w:val="18"/>
          <w:szCs w:val="18"/>
          <w:shd w:val="clear" w:color="auto" w:fill="FFFFFF"/>
        </w:rPr>
        <w:t>交通便利；</w:t>
      </w:r>
      <w:r>
        <w:rPr>
          <w:rFonts w:hint="eastAsia" w:ascii="Arial" w:hAnsi="宋体"/>
          <w:sz w:val="18"/>
          <w:szCs w:val="18"/>
          <w:shd w:val="clear" w:color="auto" w:fill="FFFFFF"/>
        </w:rPr>
        <w:t>③地广人稀利于机械化发展和商品率提高</w:t>
      </w:r>
      <w:r>
        <w:rPr>
          <w:rFonts w:ascii="Arial" w:hAnsi="宋体"/>
          <w:sz w:val="18"/>
          <w:szCs w:val="18"/>
          <w:shd w:val="clear" w:color="auto" w:fill="FFFFFF"/>
        </w:rPr>
        <w:t>；</w:t>
      </w:r>
      <w:r>
        <w:rPr>
          <w:rFonts w:hint="eastAsia" w:ascii="Arial" w:hAnsi="宋体"/>
          <w:sz w:val="18"/>
          <w:szCs w:val="18"/>
          <w:shd w:val="clear" w:color="auto" w:fill="FFFFFF"/>
        </w:rPr>
        <w:t>④</w:t>
      </w:r>
      <w:r>
        <w:rPr>
          <w:rFonts w:ascii="Arial" w:hAnsi="宋体"/>
          <w:sz w:val="18"/>
          <w:szCs w:val="18"/>
          <w:shd w:val="clear" w:color="auto" w:fill="FFFFFF"/>
        </w:rPr>
        <w:t>农业发展历史悠久</w:t>
      </w:r>
    </w:p>
    <w:p>
      <w:pPr>
        <w:autoSpaceDN w:val="0"/>
        <w:snapToGrid w:val="0"/>
        <w:spacing w:after="75" w:line="240" w:lineRule="atLeast"/>
        <w:rPr>
          <w:sz w:val="18"/>
          <w:szCs w:val="18"/>
        </w:rPr>
      </w:pPr>
      <w:r>
        <w:rPr>
          <w:rFonts w:hint="eastAsia"/>
          <w:sz w:val="18"/>
          <w:szCs w:val="18"/>
        </w:rPr>
        <w:t>（自然条件答出任意2点，社会经济因素答出任意2点每点2分，共8分）。</w:t>
      </w:r>
    </w:p>
    <w:p>
      <w:pPr>
        <w:pStyle w:val="4"/>
        <w:snapToGrid w:val="0"/>
        <w:spacing w:line="240" w:lineRule="atLeast"/>
        <w:rPr>
          <w:sz w:val="18"/>
          <w:szCs w:val="18"/>
        </w:rPr>
      </w:pPr>
      <w:r>
        <w:rPr>
          <w:rFonts w:hint="eastAsia"/>
          <w:sz w:val="18"/>
          <w:szCs w:val="18"/>
        </w:rPr>
        <w:t>（4）①增加科技投入（提高机械化水平） ②调整农业产业结构（积极发展多种经营）③加强国际合作（获得资金投入）④发展过程中积极保护生态环境（注意生态环境的保护）。⑤发展先进的灌溉技术保障农业稳产高产。⑥积极拓展出口市场等（答对任意四点每点2分，共8分）</w:t>
      </w:r>
    </w:p>
    <w:p>
      <w:pPr>
        <w:rPr>
          <w:sz w:val="18"/>
          <w:szCs w:val="18"/>
        </w:rPr>
      </w:pPr>
      <w:r>
        <w:rPr>
          <w:rFonts w:hint="eastAsia"/>
          <w:sz w:val="18"/>
          <w:szCs w:val="18"/>
        </w:rPr>
        <w:t>41题答案（28分）</w:t>
      </w:r>
    </w:p>
    <w:p>
      <w:pPr>
        <w:numPr>
          <w:ilvl w:val="0"/>
          <w:numId w:val="6"/>
        </w:numPr>
        <w:rPr>
          <w:rFonts w:hAnsi="宋体"/>
          <w:kern w:val="0"/>
          <w:sz w:val="18"/>
          <w:szCs w:val="18"/>
        </w:rPr>
      </w:pPr>
      <w:r>
        <w:rPr>
          <w:rFonts w:hint="eastAsia" w:hAnsi="宋体"/>
          <w:kern w:val="0"/>
          <w:sz w:val="18"/>
          <w:szCs w:val="18"/>
        </w:rPr>
        <w:t>该题愿意是想考察根据海西经济区的定位，我们应该接纳台湾转移过来的产业是什么。利用材料三来作答。答案应该为先进制造业和现代服务业</w:t>
      </w:r>
    </w:p>
    <w:p>
      <w:pPr>
        <w:rPr>
          <w:rFonts w:hAnsi="宋体"/>
          <w:b/>
          <w:kern w:val="0"/>
          <w:sz w:val="18"/>
          <w:szCs w:val="18"/>
        </w:rPr>
      </w:pPr>
      <w:r>
        <w:rPr>
          <w:rFonts w:hint="eastAsia" w:hAnsi="宋体"/>
          <w:b/>
          <w:kern w:val="0"/>
          <w:sz w:val="18"/>
          <w:szCs w:val="18"/>
        </w:rPr>
        <w:t>但题目问的不清楚因此我们把答案改成：劳动密集型产业和资源密集型产业。（每空2分共4分）</w:t>
      </w:r>
    </w:p>
    <w:p>
      <w:pPr>
        <w:numPr>
          <w:ilvl w:val="0"/>
          <w:numId w:val="7"/>
        </w:numPr>
        <w:rPr>
          <w:rFonts w:ascii="宋体" w:hAnsi="宋体"/>
          <w:sz w:val="18"/>
          <w:szCs w:val="18"/>
        </w:rPr>
      </w:pPr>
      <w:r>
        <w:rPr>
          <w:rFonts w:hint="eastAsia" w:ascii="宋体" w:hAnsi="宋体"/>
          <w:sz w:val="18"/>
          <w:szCs w:val="18"/>
        </w:rPr>
        <w:t>变化特点：</w:t>
      </w:r>
      <w:r>
        <w:rPr>
          <w:rFonts w:ascii="宋体" w:hAnsi="宋体"/>
          <w:sz w:val="18"/>
          <w:szCs w:val="18"/>
        </w:rPr>
        <w:t>导致甲地河流流量变大(剧增)(</w:t>
      </w:r>
      <w:r>
        <w:rPr>
          <w:rFonts w:hint="eastAsia" w:ascii="宋体" w:hAnsi="宋体"/>
          <w:sz w:val="18"/>
          <w:szCs w:val="18"/>
        </w:rPr>
        <w:t>2</w:t>
      </w:r>
      <w:r>
        <w:rPr>
          <w:rFonts w:ascii="宋体" w:hAnsi="宋体"/>
          <w:sz w:val="18"/>
          <w:szCs w:val="18"/>
        </w:rPr>
        <w:t>分)；对地表的侵蚀加强；含沙量变大(</w:t>
      </w:r>
      <w:r>
        <w:rPr>
          <w:rFonts w:hint="eastAsia" w:ascii="宋体" w:hAnsi="宋体"/>
          <w:sz w:val="18"/>
          <w:szCs w:val="18"/>
        </w:rPr>
        <w:t>2</w:t>
      </w:r>
      <w:r>
        <w:rPr>
          <w:rFonts w:ascii="宋体" w:hAnsi="宋体"/>
          <w:sz w:val="18"/>
          <w:szCs w:val="18"/>
        </w:rPr>
        <w:t>分)</w:t>
      </w:r>
      <w:r>
        <w:rPr>
          <w:rFonts w:hint="eastAsia" w:ascii="宋体" w:hAnsi="宋体"/>
          <w:sz w:val="18"/>
          <w:szCs w:val="18"/>
        </w:rPr>
        <w:t>原因；</w:t>
      </w:r>
      <w:r>
        <w:rPr>
          <w:rFonts w:ascii="宋体" w:hAnsi="宋体"/>
          <w:sz w:val="18"/>
          <w:szCs w:val="18"/>
        </w:rPr>
        <w:t>热带风暴过境，能带来较多的降水</w:t>
      </w:r>
      <w:r>
        <w:rPr>
          <w:rFonts w:hint="eastAsia" w:ascii="宋体" w:hAnsi="宋体"/>
          <w:sz w:val="18"/>
          <w:szCs w:val="18"/>
        </w:rPr>
        <w:t>，</w:t>
      </w:r>
      <w:r>
        <w:rPr>
          <w:rFonts w:ascii="宋体" w:hAnsi="宋体"/>
          <w:sz w:val="18"/>
          <w:szCs w:val="18"/>
        </w:rPr>
        <w:t>(</w:t>
      </w:r>
      <w:r>
        <w:rPr>
          <w:rFonts w:hint="eastAsia" w:ascii="宋体" w:hAnsi="宋体"/>
          <w:sz w:val="18"/>
          <w:szCs w:val="18"/>
        </w:rPr>
        <w:t>2</w:t>
      </w:r>
      <w:r>
        <w:rPr>
          <w:rFonts w:ascii="宋体" w:hAnsi="宋体"/>
          <w:sz w:val="18"/>
          <w:szCs w:val="18"/>
        </w:rPr>
        <w:t>分</w:t>
      </w:r>
      <w:r>
        <w:rPr>
          <w:rFonts w:hint="eastAsia" w:ascii="宋体" w:hAnsi="宋体"/>
          <w:sz w:val="18"/>
          <w:szCs w:val="18"/>
        </w:rPr>
        <w:t>、共6分</w:t>
      </w:r>
      <w:r>
        <w:rPr>
          <w:rFonts w:ascii="宋体" w:hAnsi="宋体"/>
          <w:sz w:val="18"/>
          <w:szCs w:val="18"/>
        </w:rPr>
        <w:t>)</w:t>
      </w:r>
    </w:p>
    <w:p>
      <w:pPr>
        <w:rPr>
          <w:sz w:val="18"/>
          <w:szCs w:val="18"/>
        </w:rPr>
      </w:pPr>
      <w:r>
        <w:rPr>
          <w:rFonts w:hint="eastAsia" w:ascii="宋体" w:hAnsi="宋体"/>
          <w:sz w:val="18"/>
          <w:szCs w:val="18"/>
        </w:rPr>
        <w:t>（3）风浪  冬季（每空2分共4分）</w:t>
      </w:r>
    </w:p>
    <w:p>
      <w:pPr>
        <w:rPr>
          <w:sz w:val="18"/>
          <w:szCs w:val="18"/>
        </w:rPr>
      </w:pPr>
      <w:r>
        <w:rPr>
          <w:rFonts w:hint="eastAsia"/>
          <w:sz w:val="18"/>
          <w:szCs w:val="18"/>
        </w:rPr>
        <w:t>（4）①劳动密集型产业产值比重过大，高技术制造业产值比重小②劳动密集型产业比重上升而高技术制造业比重下降（每点2分共4分）</w:t>
      </w:r>
    </w:p>
    <w:p>
      <w:pPr>
        <w:autoSpaceDN w:val="0"/>
        <w:spacing w:after="75" w:line="240" w:lineRule="atLeast"/>
        <w:jc w:val="left"/>
        <w:rPr>
          <w:sz w:val="18"/>
          <w:szCs w:val="18"/>
        </w:rPr>
      </w:pPr>
      <w:r>
        <w:rPr>
          <w:rFonts w:hint="eastAsia" w:ascii="宋体" w:hAnsi="宋体" w:cs="宋体"/>
          <w:sz w:val="18"/>
          <w:szCs w:val="18"/>
        </w:rPr>
        <w:t>(5)随着经济的发展，台湾的地价上涨（2分），劳动力成本上升（2分），而盐场占地面积广，布袋盐场继续发展制盐业难以支付昂贵的地价、工资。（每点2分）</w:t>
      </w:r>
    </w:p>
    <w:p>
      <w:pPr>
        <w:rPr>
          <w:sz w:val="18"/>
          <w:szCs w:val="18"/>
        </w:rPr>
      </w:pPr>
      <w:r>
        <w:rPr>
          <w:rFonts w:hint="eastAsia"/>
          <w:sz w:val="18"/>
          <w:szCs w:val="18"/>
        </w:rPr>
        <w:t>（6） （原材料给出的是专家的分析）</w:t>
      </w:r>
    </w:p>
    <w:p>
      <w:pPr>
        <w:widowControl/>
        <w:spacing w:line="15" w:lineRule="atLeast"/>
        <w:jc w:val="left"/>
        <w:rPr>
          <w:rFonts w:ascii="宋体" w:hAnsi="宋体" w:cs="宋体"/>
          <w:kern w:val="0"/>
          <w:sz w:val="18"/>
          <w:szCs w:val="18"/>
        </w:rPr>
      </w:pPr>
      <w:r>
        <w:rPr>
          <w:rFonts w:hint="eastAsia" w:ascii="宋体" w:hAnsi="宋体" w:cs="宋体"/>
          <w:kern w:val="0"/>
          <w:sz w:val="18"/>
          <w:szCs w:val="18"/>
        </w:rPr>
        <w:t xml:space="preserve">①可缩短长三角、珠三角、海峡西岸经济区城市间时空距离，对加速区域经济融合，促进东南沿海地区社会经济可持续发展具有重要作用。 </w:t>
      </w:r>
    </w:p>
    <w:p>
      <w:pPr>
        <w:rPr>
          <w:rFonts w:ascii="宋体" w:hAnsi="宋体" w:cs="宋体"/>
          <w:kern w:val="0"/>
          <w:sz w:val="18"/>
          <w:szCs w:val="18"/>
        </w:rPr>
      </w:pPr>
      <w:r>
        <w:rPr>
          <w:rFonts w:hint="eastAsia" w:ascii="宋体" w:hAnsi="宋体" w:cs="宋体"/>
          <w:kern w:val="0"/>
          <w:sz w:val="18"/>
          <w:szCs w:val="18"/>
        </w:rPr>
        <w:t>②能够完善沿线综合交通体系，促进沿线地方经济的发展</w:t>
      </w:r>
    </w:p>
    <w:p>
      <w:pPr>
        <w:rPr>
          <w:rFonts w:ascii="宋体" w:hAnsi="宋体" w:cs="宋体"/>
          <w:kern w:val="0"/>
          <w:sz w:val="18"/>
          <w:szCs w:val="18"/>
        </w:rPr>
      </w:pPr>
      <w:r>
        <w:rPr>
          <w:rFonts w:hint="eastAsia" w:ascii="宋体" w:hAnsi="宋体" w:cs="宋体"/>
          <w:kern w:val="0"/>
          <w:sz w:val="18"/>
          <w:szCs w:val="18"/>
        </w:rPr>
        <w:t>③建设厦深铁路能够改善沿线地区综合交通运输结构，加快城市化进程，提高港口辐射能力，促进地区经济均衡快速发展。</w:t>
      </w:r>
    </w:p>
    <w:p>
      <w:pPr>
        <w:widowControl/>
        <w:spacing w:line="15" w:lineRule="atLeast"/>
        <w:jc w:val="left"/>
        <w:rPr>
          <w:rFonts w:ascii="宋体" w:hAnsi="宋体" w:cs="宋体"/>
          <w:kern w:val="0"/>
          <w:sz w:val="18"/>
          <w:szCs w:val="18"/>
        </w:rPr>
      </w:pPr>
      <w:r>
        <w:rPr>
          <w:rFonts w:hint="eastAsia" w:ascii="宋体" w:hAnsi="宋体" w:cs="宋体"/>
          <w:kern w:val="0"/>
          <w:sz w:val="18"/>
          <w:szCs w:val="18"/>
        </w:rPr>
        <w:t xml:space="preserve">④能够尽快形成沿海快速通道，发挥通道整体效益。 </w:t>
      </w:r>
    </w:p>
    <w:p>
      <w:pPr>
        <w:rPr>
          <w:sz w:val="18"/>
          <w:szCs w:val="18"/>
        </w:rPr>
      </w:pPr>
      <w:r>
        <w:rPr>
          <w:rFonts w:hint="eastAsia"/>
          <w:sz w:val="18"/>
          <w:szCs w:val="18"/>
        </w:rPr>
        <w:t>（我们按照中学高考地理分析的方法给出如下答案）</w:t>
      </w:r>
    </w:p>
    <w:p>
      <w:pPr>
        <w:rPr>
          <w:sz w:val="18"/>
          <w:szCs w:val="18"/>
        </w:rPr>
      </w:pPr>
      <w:r>
        <w:rPr>
          <w:rFonts w:hint="eastAsia"/>
          <w:sz w:val="18"/>
          <w:szCs w:val="18"/>
        </w:rPr>
        <w:t>①完善东部沿海地区的交通网络；②促进沿线地区的经济发展；③缩短了东部沿海各城市间的时空距离，加速了区域经济的融合；④加快了东部沿海地区的城市化进程；⑤提高了东南沿海各港口的辐射能力。（答出任意3点即可，每点2分共6分，其他答案意思正确可根据情况酌情给分。）</w:t>
      </w:r>
    </w:p>
    <w:p>
      <w:pPr>
        <w:rPr>
          <w:rFonts w:ascii="Verdana" w:hAnsi="Verdana"/>
          <w:sz w:val="18"/>
          <w:szCs w:val="18"/>
        </w:rPr>
      </w:pPr>
    </w:p>
    <w:p>
      <w:pPr>
        <w:rPr>
          <w:sz w:val="18"/>
          <w:szCs w:val="18"/>
        </w:rPr>
      </w:pPr>
    </w:p>
    <w:p>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1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decorative"/>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rPr>
        <w:rFonts w:hint="eastAsia"/>
        <w:lang w:eastAsia="zh-CN"/>
      </w:rPr>
      <w:t>查字典地理网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jc w:val="center"/>
    </w:pPr>
    <w:r>
      <w:rPr>
        <w:sz w:val="18"/>
      </w:rPr>
      <w:pict>
        <v:shape id="PowerPlusWaterMarkObject18383231" o:spid="_x0000_s2049" o:spt="136" type="#_x0000_t136" style="position:absolute;left:0pt;height:111.25pt;width:506pt;mso-position-horizontal:center;mso-position-horizontal-relative:margin;mso-position-vertical:center;mso-position-vertical-relative:margin;rotation:20643840f;z-index:-251658240;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查字典地理网" style="font-family:微软雅黑;font-size:36pt;v-text-align:center;"/>
        </v:shape>
      </w:pict>
    </w:r>
    <w:r>
      <w:rPr>
        <w:rFonts w:hint="eastAsia"/>
        <w:lang w:eastAsia="zh-CN"/>
      </w:rPr>
      <w:t>查字典地理网</w:t>
    </w:r>
    <w:r>
      <w:rPr>
        <w:rFonts w:hint="eastAsia"/>
        <w:lang w:val="en-US" w:eastAsia="zh-CN"/>
      </w:rPr>
      <w:t>dili.chazidian.com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88800814">
    <w:nsid w:val="52C76B2E"/>
    <w:multiLevelType w:val="singleLevel"/>
    <w:tmpl w:val="52C76B2E"/>
    <w:lvl w:ilvl="0" w:tentative="1">
      <w:start w:val="41"/>
      <w:numFmt w:val="decimal"/>
      <w:suff w:val="nothing"/>
      <w:lvlText w:val="%1、"/>
      <w:lvlJc w:val="left"/>
    </w:lvl>
  </w:abstractNum>
  <w:abstractNum w:abstractNumId="1388459753">
    <w:nsid w:val="52C236E9"/>
    <w:multiLevelType w:val="singleLevel"/>
    <w:tmpl w:val="52C236E9"/>
    <w:lvl w:ilvl="0" w:tentative="1">
      <w:start w:val="2"/>
      <w:numFmt w:val="decimal"/>
      <w:suff w:val="nothing"/>
      <w:lvlText w:val="（%1）"/>
      <w:lvlJc w:val="left"/>
    </w:lvl>
  </w:abstractNum>
  <w:abstractNum w:abstractNumId="1388806099">
    <w:nsid w:val="52C77FD3"/>
    <w:multiLevelType w:val="singleLevel"/>
    <w:tmpl w:val="52C77FD3"/>
    <w:lvl w:ilvl="0" w:tentative="1">
      <w:start w:val="2"/>
      <w:numFmt w:val="decimal"/>
      <w:suff w:val="nothing"/>
      <w:lvlText w:val="(%1)"/>
      <w:lvlJc w:val="left"/>
    </w:lvl>
  </w:abstractNum>
  <w:abstractNum w:abstractNumId="1388806083">
    <w:nsid w:val="52C77FC3"/>
    <w:multiLevelType w:val="singleLevel"/>
    <w:tmpl w:val="52C77FC3"/>
    <w:lvl w:ilvl="0" w:tentative="1">
      <w:start w:val="1"/>
      <w:numFmt w:val="decimal"/>
      <w:suff w:val="nothing"/>
      <w:lvlText w:val="（%1）"/>
      <w:lvlJc w:val="left"/>
    </w:lvl>
  </w:abstractNum>
  <w:abstractNum w:abstractNumId="336226346">
    <w:nsid w:val="140A682A"/>
    <w:multiLevelType w:val="multilevel"/>
    <w:tmpl w:val="140A682A"/>
    <w:lvl w:ilvl="0" w:tentative="1">
      <w:start w:val="7"/>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36382060">
    <w:nsid w:val="5B93546C"/>
    <w:multiLevelType w:val="multilevel"/>
    <w:tmpl w:val="5B93546C"/>
    <w:lvl w:ilvl="0" w:tentative="1">
      <w:start w:val="1"/>
      <w:numFmt w:val="decimal"/>
      <w:lvlText w:val="（%1）"/>
      <w:lvlJc w:val="left"/>
      <w:pPr>
        <w:tabs>
          <w:tab w:val="left" w:pos="720"/>
        </w:tabs>
        <w:ind w:left="720" w:hanging="720"/>
      </w:pPr>
      <w:rPr>
        <w:rFonts w:hint="default" w:hAnsi="宋体"/>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88806061">
    <w:nsid w:val="52C77FAD"/>
    <w:multiLevelType w:val="singleLevel"/>
    <w:tmpl w:val="52C77FAD"/>
    <w:lvl w:ilvl="0" w:tentative="1">
      <w:start w:val="3"/>
      <w:numFmt w:val="decimal"/>
      <w:suff w:val="nothing"/>
      <w:lvlText w:val="（%1）"/>
      <w:lvlJc w:val="left"/>
    </w:lvl>
  </w:abstractNum>
  <w:num w:numId="1">
    <w:abstractNumId w:val="336226346"/>
  </w:num>
  <w:num w:numId="2">
    <w:abstractNumId w:val="1388800814"/>
  </w:num>
  <w:num w:numId="3">
    <w:abstractNumId w:val="1536382060"/>
  </w:num>
  <w:num w:numId="4">
    <w:abstractNumId w:val="1388806061"/>
  </w:num>
  <w:num w:numId="5">
    <w:abstractNumId w:val="1388459753"/>
  </w:num>
  <w:num w:numId="6">
    <w:abstractNumId w:val="1388806083"/>
  </w:num>
  <w:num w:numId="7">
    <w:abstractNumId w:val="13888060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232A3"/>
    <w:rsid w:val="229232A3"/>
    <w:rsid w:val="65DC0F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6">
    <w:name w:val="Hyperlink"/>
    <w:basedOn w:val="5"/>
    <w:uiPriority w:val="0"/>
    <w:rPr>
      <w:color w:val="1155CC"/>
      <w:u w:val="none"/>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2016-01-13T06:58:00Z</dcterms:created>
  <dc:creator>258</dc:creator>
  <cp:lastModifiedBy>258</cp:lastModifiedBy>
  <dcterms:modified xsi:type="dcterms:W3CDTF">2016-01-13T07:03:49Z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